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038C" w14:textId="77777777" w:rsidR="00586358" w:rsidRPr="001569BA" w:rsidRDefault="00586358" w:rsidP="00586358">
      <w:pPr>
        <w:pStyle w:val="Szvegtrzs21"/>
        <w:ind w:right="1"/>
        <w:jc w:val="center"/>
        <w:rPr>
          <w:rFonts w:cs="Arial"/>
          <w:b/>
          <w:sz w:val="24"/>
          <w:szCs w:val="24"/>
        </w:rPr>
      </w:pPr>
      <w:r w:rsidRPr="001569BA">
        <w:rPr>
          <w:rFonts w:cs="Arial"/>
          <w:b/>
          <w:sz w:val="24"/>
          <w:szCs w:val="24"/>
        </w:rPr>
        <w:t xml:space="preserve">Budaörs Város </w:t>
      </w:r>
      <w:r>
        <w:rPr>
          <w:rFonts w:cs="Arial"/>
          <w:b/>
          <w:sz w:val="24"/>
          <w:szCs w:val="24"/>
        </w:rPr>
        <w:t>Polgármesterének</w:t>
      </w:r>
    </w:p>
    <w:p w14:paraId="5615F25E" w14:textId="28B8BA87" w:rsidR="00586358" w:rsidRPr="001569BA" w:rsidRDefault="00586358" w:rsidP="00586358">
      <w:pPr>
        <w:pStyle w:val="Szvegtrzs21"/>
        <w:ind w:right="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…/2020. (IV.11.</w:t>
      </w:r>
      <w:r w:rsidRPr="001569BA">
        <w:rPr>
          <w:rFonts w:cs="Arial"/>
          <w:b/>
          <w:sz w:val="24"/>
          <w:szCs w:val="24"/>
        </w:rPr>
        <w:t>) önkormányzati rendelete</w:t>
      </w:r>
    </w:p>
    <w:p w14:paraId="22FFD831" w14:textId="77777777" w:rsidR="00586358" w:rsidRPr="001569BA" w:rsidRDefault="00586358" w:rsidP="00586358">
      <w:pPr>
        <w:pStyle w:val="Szvegtrzs21"/>
        <w:ind w:right="1"/>
        <w:jc w:val="center"/>
        <w:rPr>
          <w:rFonts w:cs="Arial"/>
          <w:b/>
          <w:sz w:val="24"/>
          <w:szCs w:val="24"/>
        </w:rPr>
      </w:pPr>
    </w:p>
    <w:p w14:paraId="4C1593AF" w14:textId="46F7394C" w:rsidR="00586358" w:rsidRPr="00373F2D" w:rsidRDefault="00586358" w:rsidP="005863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3F2D">
        <w:rPr>
          <w:rFonts w:ascii="Arial" w:hAnsi="Arial" w:cs="Arial"/>
          <w:b/>
          <w:bCs/>
          <w:sz w:val="24"/>
          <w:szCs w:val="24"/>
        </w:rPr>
        <w:t>részleges települési zárlat elrendeléséről</w:t>
      </w:r>
    </w:p>
    <w:p w14:paraId="72CF9024" w14:textId="77777777" w:rsidR="00586358" w:rsidRPr="001569BA" w:rsidRDefault="00586358" w:rsidP="00586358">
      <w:pPr>
        <w:pStyle w:val="Szvegtrzs21"/>
        <w:ind w:right="1"/>
        <w:jc w:val="center"/>
        <w:rPr>
          <w:rFonts w:cs="Arial"/>
          <w:b/>
          <w:bCs/>
          <w:sz w:val="24"/>
          <w:szCs w:val="24"/>
        </w:rPr>
      </w:pPr>
    </w:p>
    <w:p w14:paraId="1FD9A0AD" w14:textId="77777777" w:rsidR="00586358" w:rsidRPr="00BA7836" w:rsidRDefault="00586358" w:rsidP="00586358">
      <w:pPr>
        <w:jc w:val="both"/>
        <w:rPr>
          <w:rFonts w:ascii="Arial" w:hAnsi="Arial" w:cs="Arial"/>
          <w:sz w:val="24"/>
          <w:szCs w:val="24"/>
        </w:rPr>
      </w:pPr>
    </w:p>
    <w:p w14:paraId="7AF5E064" w14:textId="3F094AB6" w:rsidR="00586358" w:rsidRPr="00BA7836" w:rsidRDefault="00586358" w:rsidP="00586358">
      <w:pPr>
        <w:pStyle w:val="Szvegtrzs"/>
        <w:rPr>
          <w:rFonts w:ascii="Arial" w:hAnsi="Arial" w:cs="Arial"/>
          <w:szCs w:val="24"/>
        </w:rPr>
      </w:pPr>
      <w:r w:rsidRPr="00BA7836">
        <w:rPr>
          <w:rFonts w:ascii="Arial" w:hAnsi="Arial" w:cs="Arial"/>
          <w:szCs w:val="24"/>
        </w:rPr>
        <w:t>Budaörs Város Polgármestere a veszélyhelyzet kihirdetéséről szóló 40/2020. (III. 11.) Kormányrendelettel kihirdetett veszélyhelyzetre tekintettel a katasztrófavédelemről és a hozzá kapcsolódó egyes törvények módosításáról szóló 2011. évi CXXVIII. törvény 46. § (4) bekezdése alapján Budaörs Város Önkormányzat Képviselő-testületének feladat- és hatásköreit gyakorolva – figyelemmel a kijárási korlátozás meghosszabbításáról szóló 95/2020. (IV. 9.) Korm. rendelete 6.§ (2) bekezdésében foglalt felhatalmazásra, a következőket rendeli el:</w:t>
      </w:r>
    </w:p>
    <w:p w14:paraId="45AE4A79" w14:textId="77777777" w:rsidR="00586358" w:rsidRPr="00BA7836" w:rsidRDefault="00586358" w:rsidP="00586358">
      <w:pPr>
        <w:jc w:val="both"/>
        <w:rPr>
          <w:rFonts w:ascii="Arial" w:hAnsi="Arial" w:cs="Arial"/>
          <w:sz w:val="24"/>
          <w:szCs w:val="24"/>
        </w:rPr>
      </w:pPr>
    </w:p>
    <w:p w14:paraId="4A6BDE65" w14:textId="77777777" w:rsidR="00586358" w:rsidRPr="00BA7836" w:rsidRDefault="00586358" w:rsidP="00586358">
      <w:pPr>
        <w:jc w:val="center"/>
        <w:rPr>
          <w:rFonts w:ascii="Arial" w:hAnsi="Arial" w:cs="Arial"/>
          <w:b/>
          <w:sz w:val="24"/>
          <w:szCs w:val="24"/>
        </w:rPr>
      </w:pPr>
      <w:r w:rsidRPr="00BA7836">
        <w:rPr>
          <w:rFonts w:ascii="Arial" w:hAnsi="Arial" w:cs="Arial"/>
          <w:b/>
          <w:sz w:val="24"/>
          <w:szCs w:val="24"/>
        </w:rPr>
        <w:t>1. §</w:t>
      </w:r>
    </w:p>
    <w:p w14:paraId="6D2B2B96" w14:textId="2EDC35BD" w:rsidR="00BA7836" w:rsidRDefault="00BA7836" w:rsidP="00BA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A7836">
        <w:rPr>
          <w:rFonts w:ascii="Arial" w:hAnsi="Arial" w:cs="Arial"/>
          <w:sz w:val="24"/>
          <w:szCs w:val="24"/>
        </w:rPr>
        <w:t xml:space="preserve">észleges települési zárlat </w:t>
      </w:r>
      <w:r>
        <w:rPr>
          <w:rFonts w:ascii="Arial" w:hAnsi="Arial" w:cs="Arial"/>
          <w:sz w:val="24"/>
          <w:szCs w:val="24"/>
        </w:rPr>
        <w:t>(a továbbiakban: Zárlat) alá tartoznak</w:t>
      </w:r>
      <w:r w:rsidRPr="00BA7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2.§-ban megjelölt területek.</w:t>
      </w:r>
      <w:r w:rsidRPr="00BA783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Z</w:t>
      </w:r>
      <w:r w:rsidRPr="00BA7836">
        <w:rPr>
          <w:rFonts w:ascii="Arial" w:hAnsi="Arial" w:cs="Arial"/>
          <w:sz w:val="24"/>
          <w:szCs w:val="24"/>
        </w:rPr>
        <w:t>árlat időtartama alatt ezek a helyszínek nem látogathatók, az oda közvetlenül vezető utcákban csak az ott lakással vagy tartózkodási hellyel rendelkezők közlekedhetnek.</w:t>
      </w:r>
    </w:p>
    <w:p w14:paraId="34771839" w14:textId="77777777" w:rsidR="00BA7836" w:rsidRPr="00BA7836" w:rsidRDefault="00BA7836" w:rsidP="00BA7836">
      <w:pPr>
        <w:jc w:val="center"/>
        <w:rPr>
          <w:rFonts w:ascii="Arial" w:hAnsi="Arial" w:cs="Arial"/>
          <w:b/>
          <w:sz w:val="24"/>
          <w:szCs w:val="24"/>
        </w:rPr>
      </w:pPr>
      <w:r w:rsidRPr="00BA7836">
        <w:rPr>
          <w:rFonts w:ascii="Arial" w:hAnsi="Arial" w:cs="Arial"/>
          <w:b/>
          <w:sz w:val="24"/>
          <w:szCs w:val="24"/>
        </w:rPr>
        <w:t>2. §</w:t>
      </w:r>
    </w:p>
    <w:p w14:paraId="0F539389" w14:textId="7C9E3072" w:rsidR="00BA7836" w:rsidRPr="00BA7836" w:rsidRDefault="00BA7836" w:rsidP="00BA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Zárlat alá tartozó területek: </w:t>
      </w:r>
      <w:r w:rsidRPr="00BA7836">
        <w:rPr>
          <w:rFonts w:ascii="Arial" w:hAnsi="Arial" w:cs="Arial"/>
          <w:sz w:val="24"/>
          <w:szCs w:val="24"/>
        </w:rPr>
        <w:t xml:space="preserve">Csíki-hegyek és a Budaörs városából oda vezető turistautak. </w:t>
      </w:r>
    </w:p>
    <w:p w14:paraId="26DD5958" w14:textId="77777777" w:rsidR="00BA7836" w:rsidRPr="00BA7836" w:rsidRDefault="00BA7836" w:rsidP="00BA7836">
      <w:pPr>
        <w:pStyle w:val="Szvegtrzs21"/>
        <w:ind w:right="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Pr="00BA7836">
        <w:rPr>
          <w:rFonts w:cs="Arial"/>
          <w:b/>
          <w:sz w:val="24"/>
          <w:szCs w:val="24"/>
        </w:rPr>
        <w:t>. §</w:t>
      </w:r>
    </w:p>
    <w:p w14:paraId="4C9606BC" w14:textId="77777777" w:rsidR="00BA7836" w:rsidRPr="00BA7836" w:rsidRDefault="00BA7836" w:rsidP="00BA7836">
      <w:pPr>
        <w:jc w:val="both"/>
        <w:rPr>
          <w:rFonts w:ascii="Arial" w:hAnsi="Arial" w:cs="Arial"/>
          <w:sz w:val="24"/>
          <w:szCs w:val="24"/>
        </w:rPr>
      </w:pPr>
    </w:p>
    <w:p w14:paraId="144F9BE1" w14:textId="665779A7" w:rsidR="00BA7836" w:rsidRPr="00BA7836" w:rsidRDefault="00BA7836" w:rsidP="00BA7836">
      <w:pPr>
        <w:jc w:val="both"/>
        <w:rPr>
          <w:rFonts w:ascii="Arial" w:hAnsi="Arial" w:cs="Arial"/>
          <w:sz w:val="24"/>
          <w:szCs w:val="24"/>
        </w:rPr>
      </w:pPr>
      <w:r w:rsidRPr="00BA783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Z</w:t>
      </w:r>
      <w:r w:rsidRPr="00BA7836">
        <w:rPr>
          <w:rFonts w:ascii="Arial" w:hAnsi="Arial" w:cs="Arial"/>
          <w:sz w:val="24"/>
          <w:szCs w:val="24"/>
        </w:rPr>
        <w:t xml:space="preserve">árlat 2020. április 11-én </w:t>
      </w:r>
      <w:r w:rsidRPr="00762852">
        <w:rPr>
          <w:rFonts w:ascii="Arial" w:hAnsi="Arial" w:cs="Arial"/>
          <w:sz w:val="24"/>
          <w:szCs w:val="24"/>
        </w:rPr>
        <w:t xml:space="preserve">12 órakor </w:t>
      </w:r>
      <w:r w:rsidRPr="00BA7836">
        <w:rPr>
          <w:rFonts w:ascii="Arial" w:hAnsi="Arial" w:cs="Arial"/>
          <w:sz w:val="24"/>
          <w:szCs w:val="24"/>
        </w:rPr>
        <w:t>kezdődik</w:t>
      </w:r>
      <w:r>
        <w:rPr>
          <w:rFonts w:ascii="Arial" w:hAnsi="Arial" w:cs="Arial"/>
          <w:sz w:val="24"/>
          <w:szCs w:val="24"/>
        </w:rPr>
        <w:t xml:space="preserve"> és</w:t>
      </w:r>
      <w:r w:rsidRPr="00BA7836">
        <w:rPr>
          <w:rFonts w:ascii="Arial" w:hAnsi="Arial" w:cs="Arial"/>
          <w:sz w:val="24"/>
          <w:szCs w:val="24"/>
        </w:rPr>
        <w:t xml:space="preserve"> április 14-én 24 óráig </w:t>
      </w:r>
      <w:r>
        <w:rPr>
          <w:rFonts w:ascii="Arial" w:hAnsi="Arial" w:cs="Arial"/>
          <w:sz w:val="24"/>
          <w:szCs w:val="24"/>
        </w:rPr>
        <w:t>tart</w:t>
      </w:r>
      <w:r w:rsidRPr="00BA7836">
        <w:rPr>
          <w:rFonts w:ascii="Arial" w:hAnsi="Arial" w:cs="Arial"/>
          <w:sz w:val="24"/>
          <w:szCs w:val="24"/>
        </w:rPr>
        <w:t>.</w:t>
      </w:r>
    </w:p>
    <w:p w14:paraId="02C3D6BA" w14:textId="25C1F086" w:rsidR="00BA7836" w:rsidRPr="00BA7836" w:rsidRDefault="00BA7836" w:rsidP="00BA7836">
      <w:pPr>
        <w:pStyle w:val="Szvegtrzs21"/>
        <w:ind w:right="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BA7836">
        <w:rPr>
          <w:rFonts w:cs="Arial"/>
          <w:b/>
          <w:sz w:val="24"/>
          <w:szCs w:val="24"/>
        </w:rPr>
        <w:t xml:space="preserve"> §</w:t>
      </w:r>
    </w:p>
    <w:p w14:paraId="2E1149A1" w14:textId="77777777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4277D6" w14:textId="5DA8A50E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7836">
        <w:rPr>
          <w:rFonts w:ascii="Arial" w:hAnsi="Arial" w:cs="Arial"/>
          <w:sz w:val="24"/>
          <w:szCs w:val="24"/>
        </w:rPr>
        <w:t xml:space="preserve">Ez a rendelet a kihirdetése napján </w:t>
      </w:r>
      <w:r w:rsidRPr="00762852">
        <w:rPr>
          <w:rFonts w:ascii="Arial" w:hAnsi="Arial" w:cs="Arial"/>
          <w:sz w:val="24"/>
          <w:szCs w:val="24"/>
        </w:rPr>
        <w:t xml:space="preserve">12 órakor </w:t>
      </w:r>
      <w:bookmarkStart w:id="0" w:name="_GoBack"/>
      <w:bookmarkEnd w:id="0"/>
      <w:r w:rsidRPr="00BA7836">
        <w:rPr>
          <w:rFonts w:ascii="Arial" w:hAnsi="Arial" w:cs="Arial"/>
          <w:sz w:val="24"/>
          <w:szCs w:val="24"/>
        </w:rPr>
        <w:t>lép hatályba.</w:t>
      </w:r>
    </w:p>
    <w:p w14:paraId="5B979AC4" w14:textId="6C4C9BEA" w:rsidR="00BA7836" w:rsidRPr="00BA7836" w:rsidRDefault="00BA7836" w:rsidP="00BA7836">
      <w:pPr>
        <w:rPr>
          <w:rFonts w:ascii="Arial" w:hAnsi="Arial" w:cs="Arial"/>
          <w:sz w:val="28"/>
          <w:szCs w:val="28"/>
        </w:rPr>
      </w:pPr>
    </w:p>
    <w:p w14:paraId="42C3B19F" w14:textId="26E14638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A7836">
        <w:rPr>
          <w:rFonts w:ascii="Arial" w:hAnsi="Arial" w:cs="Arial"/>
          <w:b/>
          <w:sz w:val="24"/>
          <w:szCs w:val="24"/>
        </w:rPr>
        <w:t xml:space="preserve">Budaörs, 2020. április 11. </w:t>
      </w:r>
    </w:p>
    <w:p w14:paraId="76968427" w14:textId="77777777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58CE8C" w14:textId="77777777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F8866E" w14:textId="77777777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A7836">
        <w:rPr>
          <w:rFonts w:ascii="Arial" w:hAnsi="Arial" w:cs="Arial"/>
          <w:b/>
          <w:sz w:val="24"/>
          <w:szCs w:val="24"/>
        </w:rPr>
        <w:tab/>
      </w:r>
      <w:proofErr w:type="spellStart"/>
      <w:r w:rsidRPr="00BA7836">
        <w:rPr>
          <w:rFonts w:ascii="Arial" w:hAnsi="Arial" w:cs="Arial"/>
          <w:b/>
          <w:sz w:val="24"/>
          <w:szCs w:val="24"/>
        </w:rPr>
        <w:t>Wittinghoff</w:t>
      </w:r>
      <w:proofErr w:type="spellEnd"/>
      <w:r w:rsidRPr="00BA7836">
        <w:rPr>
          <w:rFonts w:ascii="Arial" w:hAnsi="Arial" w:cs="Arial"/>
          <w:b/>
          <w:sz w:val="24"/>
          <w:szCs w:val="24"/>
        </w:rPr>
        <w:t xml:space="preserve"> Tamás</w:t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  <w:t>dr. Bocsi István</w:t>
      </w:r>
    </w:p>
    <w:p w14:paraId="7D4A254A" w14:textId="77777777" w:rsidR="00BA7836" w:rsidRPr="00BA7836" w:rsidRDefault="00BA7836" w:rsidP="00BA78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A7836">
        <w:rPr>
          <w:rFonts w:ascii="Arial" w:hAnsi="Arial" w:cs="Arial"/>
          <w:b/>
          <w:sz w:val="24"/>
          <w:szCs w:val="24"/>
        </w:rPr>
        <w:tab/>
        <w:t xml:space="preserve">    polgármester</w:t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</w:r>
      <w:r w:rsidRPr="00BA7836">
        <w:rPr>
          <w:rFonts w:ascii="Arial" w:hAnsi="Arial" w:cs="Arial"/>
          <w:b/>
          <w:sz w:val="24"/>
          <w:szCs w:val="24"/>
        </w:rPr>
        <w:tab/>
        <w:t xml:space="preserve">          jegyző</w:t>
      </w:r>
    </w:p>
    <w:p w14:paraId="2085877D" w14:textId="77777777" w:rsidR="00BA7836" w:rsidRPr="00BA7836" w:rsidRDefault="00BA7836" w:rsidP="00BA7836">
      <w:pPr>
        <w:rPr>
          <w:rFonts w:ascii="Arial" w:hAnsi="Arial" w:cs="Arial"/>
          <w:sz w:val="24"/>
          <w:szCs w:val="24"/>
          <w:lang w:eastAsia="ar-SA"/>
        </w:rPr>
      </w:pPr>
    </w:p>
    <w:sectPr w:rsidR="00BA7836" w:rsidRPr="00BA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8"/>
    <w:rsid w:val="00373F2D"/>
    <w:rsid w:val="00586358"/>
    <w:rsid w:val="00762852"/>
    <w:rsid w:val="00BA7836"/>
    <w:rsid w:val="00C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CEB1"/>
  <w15:chartTrackingRefBased/>
  <w15:docId w15:val="{33B835E2-D113-4359-816F-B14B042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86358"/>
    <w:rPr>
      <w:color w:val="0000FF"/>
      <w:u w:val="single"/>
    </w:rPr>
  </w:style>
  <w:style w:type="paragraph" w:customStyle="1" w:styleId="Szvegtrzs21">
    <w:name w:val="Szövegtörzs 21"/>
    <w:basedOn w:val="Norml"/>
    <w:rsid w:val="00586358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586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8635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Vincze</dc:creator>
  <cp:keywords/>
  <dc:description/>
  <cp:lastModifiedBy>Ildiko Vincze</cp:lastModifiedBy>
  <cp:revision>3</cp:revision>
  <dcterms:created xsi:type="dcterms:W3CDTF">2020-04-11T09:25:00Z</dcterms:created>
  <dcterms:modified xsi:type="dcterms:W3CDTF">2020-04-11T10:05:00Z</dcterms:modified>
</cp:coreProperties>
</file>