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7" w:rsidRDefault="00300737"/>
    <w:tbl>
      <w:tblPr>
        <w:tblW w:w="9924" w:type="dxa"/>
        <w:tblCellSpacing w:w="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6000"/>
      </w:tblGrid>
      <w:tr w:rsidR="00536DB1" w:rsidRPr="00335A76" w:rsidTr="00925DBE">
        <w:trPr>
          <w:trHeight w:val="1212"/>
          <w:tblCellSpacing w:w="20" w:type="dxa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B1" w:rsidRPr="00335A76" w:rsidRDefault="00300737" w:rsidP="00F36550">
            <w:pPr>
              <w:jc w:val="center"/>
              <w:rPr>
                <w:rFonts w:cs="Times New Roman"/>
                <w:b/>
                <w:smallCaps/>
                <w:noProof/>
              </w:rPr>
            </w:pPr>
            <w:r>
              <w:rPr>
                <w:rFonts w:ascii="Arial" w:eastAsia="Times New Roman" w:hAnsi="Arial" w:cs="Arial"/>
                <w:color w:val="00467A"/>
                <w:sz w:val="18"/>
                <w:szCs w:val="18"/>
                <w:u w:val="single"/>
                <w:lang w:eastAsia="hu-HU"/>
              </w:rPr>
              <w:br w:type="column"/>
            </w:r>
            <w:r w:rsidR="00536DB1">
              <w:br w:type="column"/>
            </w:r>
            <w:r w:rsidR="00536DB1" w:rsidRPr="00335A76">
              <w:rPr>
                <w:rFonts w:cs="Times New Roman"/>
                <w:b/>
                <w:smallCaps/>
                <w:noProof/>
                <w:lang w:eastAsia="hu-HU"/>
              </w:rPr>
              <w:drawing>
                <wp:inline distT="0" distB="0" distL="0" distR="0">
                  <wp:extent cx="1483995" cy="914400"/>
                  <wp:effectExtent l="0" t="0" r="1905" b="0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B1" w:rsidRPr="00335A76" w:rsidRDefault="00536DB1" w:rsidP="00272E99">
            <w:pPr>
              <w:pageBreakBefore/>
              <w:spacing w:after="0"/>
              <w:jc w:val="center"/>
              <w:rPr>
                <w:rFonts w:cs="Times New Roman"/>
                <w:b/>
              </w:rPr>
            </w:pPr>
            <w:r w:rsidRPr="00335A76">
              <w:rPr>
                <w:rFonts w:cs="Times New Roman"/>
                <w:b/>
              </w:rPr>
              <w:t xml:space="preserve">Budaörsi </w:t>
            </w:r>
            <w:r w:rsidRPr="00335A76">
              <w:rPr>
                <w:rFonts w:cs="Times New Roman"/>
                <w:b/>
                <w:noProof/>
              </w:rPr>
              <w:t>Polgármesteri Hivatal</w:t>
            </w:r>
          </w:p>
          <w:p w:rsidR="00536DB1" w:rsidRPr="00335A76" w:rsidRDefault="00536DB1" w:rsidP="00272E99">
            <w:pPr>
              <w:spacing w:after="0"/>
              <w:jc w:val="center"/>
              <w:rPr>
                <w:rFonts w:cs="Times New Roman"/>
                <w:b/>
                <w:noProof/>
              </w:rPr>
            </w:pPr>
            <w:r w:rsidRPr="00335A76">
              <w:rPr>
                <w:rFonts w:cs="Times New Roman"/>
                <w:b/>
                <w:noProof/>
              </w:rPr>
              <w:t>Igazgatási Iroda</w:t>
            </w:r>
          </w:p>
          <w:p w:rsidR="00536DB1" w:rsidRPr="00335A76" w:rsidRDefault="00536DB1" w:rsidP="00272E99">
            <w:pPr>
              <w:spacing w:after="0"/>
              <w:jc w:val="center"/>
              <w:rPr>
                <w:rFonts w:cs="Times New Roman"/>
                <w:b/>
                <w:noProof/>
              </w:rPr>
            </w:pPr>
            <w:r w:rsidRPr="00335A76">
              <w:rPr>
                <w:rFonts w:cs="Times New Roman"/>
                <w:b/>
                <w:noProof/>
              </w:rPr>
              <w:t>2040 Budaörs, Szabadság út 134.</w:t>
            </w:r>
          </w:p>
          <w:p w:rsidR="00536DB1" w:rsidRPr="00335A76" w:rsidRDefault="00536DB1" w:rsidP="00272E99">
            <w:pPr>
              <w:spacing w:after="0"/>
              <w:jc w:val="center"/>
              <w:rPr>
                <w:rFonts w:cs="Times New Roman"/>
                <w:b/>
              </w:rPr>
            </w:pPr>
            <w:r w:rsidRPr="00335A76">
              <w:rPr>
                <w:rFonts w:cs="Times New Roman"/>
                <w:b/>
                <w:noProof/>
              </w:rPr>
              <w:t>www.budaors.hu</w:t>
            </w:r>
          </w:p>
        </w:tc>
      </w:tr>
      <w:tr w:rsidR="00536DB1" w:rsidRPr="00335A76" w:rsidTr="00925DBE">
        <w:trPr>
          <w:trHeight w:val="569"/>
          <w:tblCellSpacing w:w="20" w:type="dxa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B1" w:rsidRPr="00335A76" w:rsidRDefault="00536DB1" w:rsidP="00272E99">
            <w:pPr>
              <w:spacing w:after="0"/>
              <w:jc w:val="center"/>
              <w:rPr>
                <w:rFonts w:cs="Times New Roman"/>
              </w:rPr>
            </w:pPr>
            <w:r w:rsidRPr="00335A76">
              <w:rPr>
                <w:rFonts w:cs="Times New Roman"/>
              </w:rPr>
              <w:t>Az iroda email címe:</w:t>
            </w:r>
          </w:p>
          <w:p w:rsidR="00536DB1" w:rsidRPr="00335A76" w:rsidRDefault="00536DB1" w:rsidP="00272E99">
            <w:pPr>
              <w:spacing w:after="0"/>
              <w:jc w:val="center"/>
              <w:rPr>
                <w:rFonts w:cs="Times New Roman"/>
              </w:rPr>
            </w:pPr>
            <w:r w:rsidRPr="00335A76">
              <w:rPr>
                <w:rFonts w:cs="Times New Roman"/>
              </w:rPr>
              <w:t>igazgatas@budaors.hu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B1" w:rsidRPr="00335A76" w:rsidRDefault="00536DB1" w:rsidP="00272E99">
            <w:pPr>
              <w:pageBreakBefore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 iroda telefonszáma</w:t>
            </w:r>
            <w:r w:rsidRPr="00335A76">
              <w:rPr>
                <w:rFonts w:cs="Times New Roman"/>
              </w:rPr>
              <w:t>:</w:t>
            </w:r>
          </w:p>
          <w:p w:rsidR="00536DB1" w:rsidRPr="00335A76" w:rsidRDefault="00536DB1" w:rsidP="00272E99">
            <w:pPr>
              <w:pageBreakBefore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+36-23/447-931</w:t>
            </w:r>
          </w:p>
        </w:tc>
      </w:tr>
    </w:tbl>
    <w:p w:rsidR="00536DB1" w:rsidRPr="00335A76" w:rsidRDefault="00536DB1" w:rsidP="00536DB1">
      <w:pPr>
        <w:pStyle w:val="Cm"/>
        <w:jc w:val="left"/>
        <w:rPr>
          <w:sz w:val="22"/>
          <w:szCs w:val="22"/>
        </w:rPr>
      </w:pPr>
    </w:p>
    <w:p w:rsidR="00536DB1" w:rsidRPr="00335A76" w:rsidRDefault="00536DB1" w:rsidP="00536DB1">
      <w:pPr>
        <w:pStyle w:val="Cm"/>
        <w:rPr>
          <w:sz w:val="22"/>
          <w:szCs w:val="22"/>
        </w:rPr>
      </w:pPr>
      <w:r w:rsidRPr="00335A76">
        <w:rPr>
          <w:sz w:val="22"/>
          <w:szCs w:val="22"/>
        </w:rPr>
        <w:t>KÉRELEM</w:t>
      </w:r>
    </w:p>
    <w:p w:rsidR="00536DB1" w:rsidRDefault="00536DB1" w:rsidP="00536DB1">
      <w:pPr>
        <w:pStyle w:val="Cm"/>
        <w:rPr>
          <w:sz w:val="22"/>
          <w:szCs w:val="22"/>
        </w:rPr>
      </w:pPr>
      <w:r w:rsidRPr="00335A76">
        <w:rPr>
          <w:sz w:val="22"/>
          <w:szCs w:val="22"/>
        </w:rPr>
        <w:t>birtokvédelmi eljárás lefolytatásához</w:t>
      </w:r>
    </w:p>
    <w:p w:rsidR="00536DB1" w:rsidRDefault="00536DB1" w:rsidP="00536DB1">
      <w:pPr>
        <w:jc w:val="both"/>
        <w:rPr>
          <w:rFonts w:cs="Times New Roman"/>
          <w:b/>
          <w:szCs w:val="24"/>
          <w:u w:val="single"/>
        </w:rPr>
      </w:pPr>
    </w:p>
    <w:p w:rsidR="00536DB1" w:rsidRPr="00335A76" w:rsidRDefault="00536DB1" w:rsidP="00300737">
      <w:pPr>
        <w:ind w:hanging="284"/>
        <w:jc w:val="both"/>
        <w:rPr>
          <w:rFonts w:cs="Times New Roman"/>
          <w:b/>
        </w:rPr>
      </w:pPr>
      <w:r w:rsidRPr="00335A76">
        <w:rPr>
          <w:rFonts w:cs="Times New Roman"/>
          <w:b/>
        </w:rPr>
        <w:t>1. A kérelmező adatai: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536"/>
        <w:gridCol w:w="96"/>
        <w:gridCol w:w="1460"/>
        <w:gridCol w:w="632"/>
        <w:gridCol w:w="1827"/>
        <w:gridCol w:w="1218"/>
        <w:gridCol w:w="46"/>
        <w:gridCol w:w="1145"/>
      </w:tblGrid>
      <w:tr w:rsidR="00536DB1" w:rsidRPr="00272E99" w:rsidTr="00F36550">
        <w:trPr>
          <w:trHeight w:val="397"/>
          <w:jc w:val="center"/>
        </w:trPr>
        <w:tc>
          <w:tcPr>
            <w:tcW w:w="3497" w:type="dxa"/>
            <w:gridSpan w:val="3"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 xml:space="preserve">A birtokvédelmet kérő neve: </w:t>
            </w:r>
          </w:p>
        </w:tc>
        <w:tc>
          <w:tcPr>
            <w:tcW w:w="6328" w:type="dxa"/>
            <w:gridSpan w:val="6"/>
            <w:shd w:val="clear" w:color="auto" w:fill="auto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</w:p>
        </w:tc>
      </w:tr>
      <w:tr w:rsidR="00536DB1" w:rsidRPr="00272E99" w:rsidTr="00F36550">
        <w:trPr>
          <w:trHeight w:val="284"/>
          <w:jc w:val="center"/>
        </w:trPr>
        <w:tc>
          <w:tcPr>
            <w:tcW w:w="3497" w:type="dxa"/>
            <w:gridSpan w:val="3"/>
            <w:shd w:val="clear" w:color="auto" w:fill="BFBFBF"/>
            <w:vAlign w:val="center"/>
          </w:tcPr>
          <w:p w:rsidR="00536DB1" w:rsidRPr="00272E99" w:rsidRDefault="00536DB1" w:rsidP="00300737">
            <w:pPr>
              <w:spacing w:after="0"/>
              <w:rPr>
                <w:rFonts w:cstheme="minorHAnsi"/>
              </w:rPr>
            </w:pPr>
            <w:r w:rsidRPr="00272E99">
              <w:rPr>
                <w:rFonts w:cstheme="minorHAnsi"/>
                <w:b/>
              </w:rPr>
              <w:t>Telefonszáma, e-mail címe:</w:t>
            </w:r>
          </w:p>
          <w:p w:rsidR="00536DB1" w:rsidRPr="00272E99" w:rsidRDefault="00536DB1" w:rsidP="00300737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</w:rPr>
              <w:t>(megadása nem kötelező)</w:t>
            </w:r>
          </w:p>
        </w:tc>
        <w:tc>
          <w:tcPr>
            <w:tcW w:w="6328" w:type="dxa"/>
            <w:gridSpan w:val="6"/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1865" w:type="dxa"/>
            <w:vMerge w:val="restart"/>
            <w:shd w:val="clear" w:color="auto" w:fill="BFBFBF"/>
            <w:vAlign w:val="center"/>
          </w:tcPr>
          <w:p w:rsidR="00536DB1" w:rsidRPr="00272E99" w:rsidRDefault="00536DB1" w:rsidP="00272E99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 xml:space="preserve">A birtokvédelmet kérő lakcíme </w:t>
            </w:r>
            <w:r w:rsidRPr="00272E99">
              <w:rPr>
                <w:rFonts w:cstheme="minorHAnsi"/>
              </w:rPr>
              <w:t>(székhelye)</w:t>
            </w:r>
            <w:r w:rsidRPr="00272E99">
              <w:rPr>
                <w:rFonts w:cstheme="minorHAnsi"/>
                <w:b/>
              </w:rPr>
              <w:t>: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Irányítószám:</w:t>
            </w:r>
          </w:p>
        </w:tc>
        <w:tc>
          <w:tcPr>
            <w:tcW w:w="2188" w:type="dxa"/>
            <w:gridSpan w:val="3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Település:</w:t>
            </w:r>
          </w:p>
        </w:tc>
        <w:tc>
          <w:tcPr>
            <w:tcW w:w="1827" w:type="dxa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neve:</w:t>
            </w:r>
          </w:p>
        </w:tc>
        <w:tc>
          <w:tcPr>
            <w:tcW w:w="1264" w:type="dxa"/>
            <w:gridSpan w:val="2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típusa:</w:t>
            </w:r>
          </w:p>
        </w:tc>
        <w:tc>
          <w:tcPr>
            <w:tcW w:w="1145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Házszám: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Helyrajzi szám:</w:t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Épület: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Lépcsőház: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Emelet: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Ajtó: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300737" w:rsidRPr="00272E99" w:rsidTr="00300737">
        <w:trPr>
          <w:trHeight w:val="927"/>
          <w:jc w:val="center"/>
        </w:trPr>
        <w:tc>
          <w:tcPr>
            <w:tcW w:w="4957" w:type="dxa"/>
            <w:gridSpan w:val="4"/>
            <w:shd w:val="clear" w:color="auto" w:fill="BFBFBF"/>
            <w:vAlign w:val="center"/>
          </w:tcPr>
          <w:p w:rsidR="00536DB1" w:rsidRPr="00272E99" w:rsidRDefault="00536DB1" w:rsidP="0030073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272E99">
              <w:rPr>
                <w:rFonts w:cstheme="minorHAnsi"/>
                <w:b/>
                <w:color w:val="000000" w:themeColor="text1"/>
              </w:rPr>
              <w:t xml:space="preserve">Képviselet esetén a képviselő neve, telefonszáma: </w:t>
            </w:r>
          </w:p>
          <w:p w:rsidR="00536DB1" w:rsidRPr="00272E99" w:rsidRDefault="00536DB1" w:rsidP="00300737">
            <w:pPr>
              <w:spacing w:after="0"/>
              <w:rPr>
                <w:rFonts w:cstheme="minorHAnsi"/>
                <w:color w:val="000000" w:themeColor="text1"/>
              </w:rPr>
            </w:pPr>
            <w:r w:rsidRPr="00272E99">
              <w:rPr>
                <w:rFonts w:cstheme="minorHAnsi"/>
                <w:color w:val="000000" w:themeColor="text1"/>
              </w:rPr>
              <w:t>(atelefonszám megadása nem kötelező)</w:t>
            </w:r>
            <w:r w:rsidRPr="00272E99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  <w:color w:val="000000" w:themeColor="text1"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1865" w:type="dxa"/>
            <w:vMerge w:val="restart"/>
            <w:shd w:val="clear" w:color="auto" w:fill="BFBFBF"/>
            <w:vAlign w:val="center"/>
          </w:tcPr>
          <w:p w:rsidR="00536DB1" w:rsidRPr="00272E99" w:rsidRDefault="00536DB1" w:rsidP="00272E99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 xml:space="preserve">A képviselő lakcíme </w:t>
            </w:r>
            <w:r w:rsidRPr="00272E99">
              <w:rPr>
                <w:rFonts w:cstheme="minorHAnsi"/>
              </w:rPr>
              <w:t>(székhelye):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Irányítószám:</w:t>
            </w:r>
          </w:p>
        </w:tc>
        <w:tc>
          <w:tcPr>
            <w:tcW w:w="2188" w:type="dxa"/>
            <w:gridSpan w:val="3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Település:</w:t>
            </w:r>
          </w:p>
        </w:tc>
        <w:tc>
          <w:tcPr>
            <w:tcW w:w="1827" w:type="dxa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neve: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536DB1" w:rsidRPr="00272E99" w:rsidRDefault="00536DB1" w:rsidP="004F3AB7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típusa:</w:t>
            </w:r>
          </w:p>
        </w:tc>
        <w:tc>
          <w:tcPr>
            <w:tcW w:w="1191" w:type="dxa"/>
            <w:gridSpan w:val="2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Házszám: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Épület: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Lépcsőház: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Emelet: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Ajtó: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1865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</w:tbl>
    <w:p w:rsidR="00536DB1" w:rsidRPr="00272E99" w:rsidRDefault="00536DB1" w:rsidP="00536DB1">
      <w:pPr>
        <w:pStyle w:val="Cm"/>
        <w:jc w:val="left"/>
        <w:rPr>
          <w:rFonts w:asciiTheme="minorHAnsi" w:hAnsiTheme="minorHAnsi" w:cstheme="minorHAnsi"/>
          <w:sz w:val="22"/>
          <w:szCs w:val="22"/>
        </w:rPr>
      </w:pPr>
    </w:p>
    <w:p w:rsidR="00795764" w:rsidRDefault="00795764" w:rsidP="00300737">
      <w:pPr>
        <w:ind w:hanging="284"/>
        <w:jc w:val="both"/>
        <w:rPr>
          <w:rFonts w:cstheme="minorHAnsi"/>
          <w:b/>
        </w:rPr>
      </w:pPr>
    </w:p>
    <w:p w:rsidR="00536DB1" w:rsidRPr="00272E99" w:rsidRDefault="00536DB1" w:rsidP="00300737">
      <w:pPr>
        <w:ind w:hanging="284"/>
        <w:jc w:val="both"/>
        <w:rPr>
          <w:rFonts w:cstheme="minorHAnsi"/>
          <w:b/>
        </w:rPr>
      </w:pPr>
      <w:r w:rsidRPr="00272E99">
        <w:rPr>
          <w:rFonts w:cstheme="minorHAnsi"/>
          <w:b/>
        </w:rPr>
        <w:t xml:space="preserve">2. Annak a félnek az adatai, </w:t>
      </w:r>
      <w:r w:rsidR="004F3AB7">
        <w:rPr>
          <w:rFonts w:cstheme="minorHAnsi"/>
          <w:b/>
        </w:rPr>
        <w:t xml:space="preserve">aki ellen a birtokvédelmet kéri </w:t>
      </w:r>
      <w:r w:rsidRPr="00272E99">
        <w:rPr>
          <w:rFonts w:cstheme="minorHAnsi"/>
          <w:b/>
        </w:rPr>
        <w:t>(ellenérdekű fél)</w:t>
      </w:r>
      <w:r w:rsidR="004F3AB7">
        <w:rPr>
          <w:rFonts w:cstheme="minorHAnsi"/>
          <w:b/>
        </w:rPr>
        <w:t>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536"/>
        <w:gridCol w:w="512"/>
        <w:gridCol w:w="1075"/>
        <w:gridCol w:w="437"/>
        <w:gridCol w:w="1865"/>
        <w:gridCol w:w="1218"/>
        <w:gridCol w:w="1166"/>
      </w:tblGrid>
      <w:tr w:rsidR="00536DB1" w:rsidRPr="00272E99" w:rsidTr="00F36550">
        <w:trPr>
          <w:trHeight w:val="340"/>
          <w:jc w:val="center"/>
        </w:trPr>
        <w:tc>
          <w:tcPr>
            <w:tcW w:w="4064" w:type="dxa"/>
            <w:gridSpan w:val="3"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Ellenérdekű fél neve</w:t>
            </w:r>
          </w:p>
        </w:tc>
        <w:tc>
          <w:tcPr>
            <w:tcW w:w="5761" w:type="dxa"/>
            <w:gridSpan w:val="5"/>
            <w:shd w:val="clear" w:color="auto" w:fill="auto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</w:p>
        </w:tc>
      </w:tr>
      <w:tr w:rsidR="00536DB1" w:rsidRPr="00272E99" w:rsidTr="00F36550">
        <w:trPr>
          <w:trHeight w:val="227"/>
          <w:jc w:val="center"/>
        </w:trPr>
        <w:tc>
          <w:tcPr>
            <w:tcW w:w="4064" w:type="dxa"/>
            <w:gridSpan w:val="3"/>
            <w:shd w:val="clear" w:color="auto" w:fill="BFBFBF"/>
            <w:vAlign w:val="center"/>
          </w:tcPr>
          <w:p w:rsidR="00536DB1" w:rsidRPr="00272E99" w:rsidRDefault="00536DB1" w:rsidP="00272E99">
            <w:pPr>
              <w:spacing w:after="0"/>
              <w:rPr>
                <w:rFonts w:cstheme="minorHAnsi"/>
              </w:rPr>
            </w:pPr>
            <w:r w:rsidRPr="00272E99">
              <w:rPr>
                <w:rFonts w:cstheme="minorHAnsi"/>
                <w:b/>
              </w:rPr>
              <w:t>Telefonszáma, e-mail címe:</w:t>
            </w:r>
          </w:p>
          <w:p w:rsidR="00536DB1" w:rsidRPr="00272E99" w:rsidRDefault="00536DB1" w:rsidP="00272E99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</w:rPr>
              <w:t>(megadása nem kötelező)</w:t>
            </w:r>
          </w:p>
        </w:tc>
        <w:tc>
          <w:tcPr>
            <w:tcW w:w="5761" w:type="dxa"/>
            <w:gridSpan w:val="5"/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2016" w:type="dxa"/>
            <w:vMerge w:val="restart"/>
            <w:shd w:val="clear" w:color="auto" w:fill="BFBFBF"/>
            <w:vAlign w:val="center"/>
          </w:tcPr>
          <w:p w:rsidR="00536DB1" w:rsidRPr="00272E99" w:rsidRDefault="00536DB1" w:rsidP="00272E99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Az ellenérdekű fél</w:t>
            </w:r>
          </w:p>
          <w:p w:rsidR="00536DB1" w:rsidRPr="00272E99" w:rsidRDefault="00536DB1" w:rsidP="00272E99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 xml:space="preserve">lakcíme </w:t>
            </w:r>
            <w:r w:rsidRPr="00272E99">
              <w:rPr>
                <w:rFonts w:cstheme="minorHAnsi"/>
              </w:rPr>
              <w:t>(székhelye)</w:t>
            </w:r>
            <w:r w:rsidRPr="00272E99">
              <w:rPr>
                <w:rFonts w:cstheme="minorHAnsi"/>
                <w:b/>
              </w:rPr>
              <w:t>: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Irányítószám:</w:t>
            </w:r>
          </w:p>
        </w:tc>
        <w:tc>
          <w:tcPr>
            <w:tcW w:w="2024" w:type="dxa"/>
            <w:gridSpan w:val="3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Település: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neve: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536DB1" w:rsidRPr="00272E99" w:rsidRDefault="00536DB1" w:rsidP="00785C12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típusa:</w:t>
            </w:r>
          </w:p>
        </w:tc>
        <w:tc>
          <w:tcPr>
            <w:tcW w:w="1166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Házszám: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Helyrajzi szám: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Épület: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Lépcsőház: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Emelet: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Ajtó: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300737" w:rsidRPr="00272E99" w:rsidTr="00272E99">
        <w:trPr>
          <w:trHeight w:val="717"/>
          <w:jc w:val="center"/>
        </w:trPr>
        <w:tc>
          <w:tcPr>
            <w:tcW w:w="5139" w:type="dxa"/>
            <w:gridSpan w:val="4"/>
            <w:shd w:val="clear" w:color="auto" w:fill="BFBFBF"/>
            <w:vAlign w:val="center"/>
          </w:tcPr>
          <w:p w:rsidR="00536DB1" w:rsidRPr="00272E99" w:rsidRDefault="00536DB1" w:rsidP="00272E99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272E99">
              <w:rPr>
                <w:rFonts w:cstheme="minorHAnsi"/>
                <w:b/>
                <w:color w:val="000000" w:themeColor="text1"/>
              </w:rPr>
              <w:t xml:space="preserve">Képviselet esetén a képviselő neve, telefonszáma: </w:t>
            </w:r>
          </w:p>
          <w:p w:rsidR="00536DB1" w:rsidRPr="00272E99" w:rsidRDefault="00536DB1" w:rsidP="00272E99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272E99">
              <w:rPr>
                <w:rFonts w:cstheme="minorHAnsi"/>
                <w:color w:val="000000" w:themeColor="text1"/>
              </w:rPr>
              <w:t>(atelefonszám megadása nem kötelező)</w:t>
            </w:r>
          </w:p>
        </w:tc>
        <w:tc>
          <w:tcPr>
            <w:tcW w:w="4686" w:type="dxa"/>
            <w:gridSpan w:val="4"/>
            <w:shd w:val="clear" w:color="auto" w:fill="auto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2016" w:type="dxa"/>
            <w:vMerge w:val="restart"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 xml:space="preserve">A képviselő lakcíme </w:t>
            </w:r>
            <w:r w:rsidRPr="00272E99">
              <w:rPr>
                <w:rFonts w:cstheme="minorHAnsi"/>
              </w:rPr>
              <w:t>(székhelye):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Irányítószám:</w:t>
            </w:r>
          </w:p>
        </w:tc>
        <w:tc>
          <w:tcPr>
            <w:tcW w:w="2024" w:type="dxa"/>
            <w:gridSpan w:val="3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Település: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neve: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536DB1" w:rsidRPr="00272E99" w:rsidRDefault="00536DB1" w:rsidP="00B94EDB">
            <w:pPr>
              <w:spacing w:after="0"/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Közterület típusa:</w:t>
            </w:r>
          </w:p>
        </w:tc>
        <w:tc>
          <w:tcPr>
            <w:tcW w:w="1166" w:type="dxa"/>
            <w:shd w:val="clear" w:color="auto" w:fill="BFBFBF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Házszám: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  <w:tr w:rsidR="00536DB1" w:rsidRPr="00272E99" w:rsidTr="00F36550">
        <w:trPr>
          <w:trHeight w:val="39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Épület: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Lépcsőház: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Emelet: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Ajtó:</w:t>
            </w:r>
          </w:p>
        </w:tc>
      </w:tr>
      <w:tr w:rsidR="00536DB1" w:rsidRPr="00272E99" w:rsidTr="00F36550">
        <w:trPr>
          <w:trHeight w:val="457"/>
          <w:jc w:val="center"/>
        </w:trPr>
        <w:tc>
          <w:tcPr>
            <w:tcW w:w="2016" w:type="dxa"/>
            <w:vMerge/>
            <w:shd w:val="clear" w:color="auto" w:fill="BFBFBF"/>
            <w:vAlign w:val="center"/>
          </w:tcPr>
          <w:p w:rsidR="00536DB1" w:rsidRPr="00272E99" w:rsidRDefault="00536DB1" w:rsidP="00F36550">
            <w:pPr>
              <w:rPr>
                <w:rFonts w:cstheme="minorHAnsi"/>
                <w:b/>
              </w:rPr>
            </w:pP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DB1" w:rsidRPr="00272E99" w:rsidRDefault="00536DB1" w:rsidP="00F36550">
            <w:pPr>
              <w:rPr>
                <w:rFonts w:cstheme="minorHAnsi"/>
              </w:rPr>
            </w:pPr>
          </w:p>
        </w:tc>
      </w:tr>
    </w:tbl>
    <w:p w:rsidR="00272E99" w:rsidRPr="00272E99" w:rsidRDefault="00272E99" w:rsidP="00272E99">
      <w:pPr>
        <w:ind w:hanging="284"/>
        <w:rPr>
          <w:rFonts w:cstheme="minorHAnsi"/>
          <w:b/>
        </w:rPr>
      </w:pPr>
    </w:p>
    <w:p w:rsidR="00536DB1" w:rsidRPr="00272E99" w:rsidRDefault="00536DB1" w:rsidP="00272E99">
      <w:pPr>
        <w:ind w:hanging="284"/>
        <w:rPr>
          <w:rFonts w:cstheme="minorHAnsi"/>
          <w:b/>
        </w:rPr>
      </w:pPr>
      <w:r w:rsidRPr="00272E99">
        <w:rPr>
          <w:rFonts w:cstheme="minorHAnsi"/>
          <w:b/>
        </w:rPr>
        <w:t>3. A birtoksértésre vonatkozó adatok: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69"/>
      </w:tblGrid>
      <w:tr w:rsidR="00B94EDB" w:rsidRPr="00B94EDB" w:rsidTr="00B94EDB">
        <w:trPr>
          <w:trHeight w:val="834"/>
          <w:jc w:val="center"/>
        </w:trPr>
        <w:tc>
          <w:tcPr>
            <w:tcW w:w="3356" w:type="dxa"/>
            <w:shd w:val="clear" w:color="auto" w:fill="BFBFBF"/>
            <w:vAlign w:val="center"/>
          </w:tcPr>
          <w:p w:rsidR="00536DB1" w:rsidRPr="00B94EDB" w:rsidRDefault="002F3518" w:rsidP="00B94ED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94EDB">
              <w:rPr>
                <w:rFonts w:cstheme="minorHAnsi"/>
                <w:b/>
                <w:color w:val="000000" w:themeColor="text1"/>
              </w:rPr>
              <w:t>A</w:t>
            </w:r>
            <w:r w:rsidR="00536DB1" w:rsidRPr="00B94EDB">
              <w:rPr>
                <w:rFonts w:cstheme="minorHAnsi"/>
                <w:b/>
                <w:color w:val="000000" w:themeColor="text1"/>
              </w:rPr>
              <w:t xml:space="preserve"> birtoksértő magatartás elkövetésének a helye: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536DB1" w:rsidRPr="00B94EDB" w:rsidRDefault="00536DB1" w:rsidP="00F3655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36DB1" w:rsidRPr="00272E99" w:rsidTr="00F36550">
        <w:trPr>
          <w:trHeight w:val="530"/>
          <w:jc w:val="center"/>
        </w:trPr>
        <w:tc>
          <w:tcPr>
            <w:tcW w:w="3356" w:type="dxa"/>
            <w:shd w:val="clear" w:color="auto" w:fill="BFBFBF"/>
            <w:vAlign w:val="center"/>
          </w:tcPr>
          <w:p w:rsidR="00536DB1" w:rsidRPr="00272E99" w:rsidRDefault="00536DB1" w:rsidP="00B94EDB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A birtoksértés időpontja:</w:t>
            </w:r>
          </w:p>
          <w:p w:rsidR="00536DB1" w:rsidRPr="00272E99" w:rsidRDefault="00536DB1" w:rsidP="00B94EDB">
            <w:pPr>
              <w:spacing w:after="0"/>
              <w:rPr>
                <w:rFonts w:cstheme="minorHAnsi"/>
                <w:b/>
              </w:rPr>
            </w:pPr>
            <w:r w:rsidRPr="00272E99">
              <w:rPr>
                <w:rFonts w:cstheme="minorHAnsi"/>
                <w:b/>
              </w:rPr>
              <w:t>(folyamatos birtoksértés esetén a birtoksértés kezdeti időpontja):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536DB1" w:rsidRPr="00272E99" w:rsidRDefault="00536DB1" w:rsidP="00F3655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36DB1" w:rsidRPr="00272E99" w:rsidRDefault="00536DB1" w:rsidP="00536DB1">
      <w:pPr>
        <w:rPr>
          <w:rFonts w:cstheme="minorHAnsi"/>
          <w:b/>
        </w:rPr>
      </w:pPr>
    </w:p>
    <w:p w:rsidR="00536DB1" w:rsidRPr="00272E99" w:rsidRDefault="00536DB1" w:rsidP="00B94EDB">
      <w:pPr>
        <w:spacing w:after="0"/>
        <w:ind w:left="284" w:hanging="284"/>
        <w:jc w:val="both"/>
        <w:rPr>
          <w:rFonts w:cstheme="minorHAnsi"/>
          <w:b/>
        </w:rPr>
      </w:pPr>
      <w:r w:rsidRPr="00272E99">
        <w:rPr>
          <w:rFonts w:cstheme="minorHAnsi"/>
          <w:b/>
        </w:rPr>
        <w:t>4. A birtokvédelmi eljárás megindításának alapjául szolgáló tényállás ismertetése, a cselekmény leírása:</w:t>
      </w:r>
      <w:r w:rsidRPr="00272E99">
        <w:rPr>
          <w:rFonts w:cstheme="minorHAnsi"/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lastRenderedPageBreak/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rPr>
          <w:b/>
        </w:rPr>
      </w:pPr>
    </w:p>
    <w:p w:rsidR="00536DB1" w:rsidRDefault="00536DB1" w:rsidP="00B94EDB">
      <w:pPr>
        <w:tabs>
          <w:tab w:val="left" w:leader="underscore" w:pos="10206"/>
        </w:tabs>
        <w:spacing w:after="0"/>
        <w:ind w:left="426" w:hanging="284"/>
        <w:jc w:val="both"/>
        <w:rPr>
          <w:b/>
        </w:rPr>
      </w:pPr>
      <w:r>
        <w:rPr>
          <w:b/>
        </w:rPr>
        <w:t xml:space="preserve">5. Kérem a birtokvédelmi eljárás lefolytatását, kérem, kötelezzék az ellenérdekű felet a </w:t>
      </w:r>
      <w:r w:rsidRPr="00C0371C">
        <w:rPr>
          <w:b/>
        </w:rPr>
        <w:t>birtokállapothelyr</w:t>
      </w:r>
      <w:r>
        <w:rPr>
          <w:b/>
        </w:rPr>
        <w:t>eállítására/</w:t>
      </w:r>
      <w:r w:rsidRPr="00C0371C">
        <w:rPr>
          <w:b/>
        </w:rPr>
        <w:t>a zavarás megszüntetésére</w:t>
      </w:r>
      <w:r>
        <w:rPr>
          <w:b/>
        </w:rPr>
        <w:t>,</w:t>
      </w:r>
      <w:r w:rsidRPr="00C0371C">
        <w:rPr>
          <w:b/>
        </w:rPr>
        <w:t xml:space="preserve"> ennek megfelelően:</w:t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tabs>
          <w:tab w:val="left" w:leader="underscore" w:pos="10206"/>
        </w:tabs>
        <w:spacing w:line="360" w:lineRule="auto"/>
        <w:rPr>
          <w:noProof/>
        </w:rPr>
      </w:pPr>
      <w:r>
        <w:rPr>
          <w:noProof/>
        </w:rPr>
        <w:tab/>
      </w:r>
    </w:p>
    <w:p w:rsidR="00536DB1" w:rsidRDefault="00536DB1" w:rsidP="00536DB1">
      <w:pPr>
        <w:rPr>
          <w:b/>
        </w:rPr>
      </w:pPr>
    </w:p>
    <w:p w:rsidR="00536DB1" w:rsidRPr="00A90FC1" w:rsidRDefault="00536DB1" w:rsidP="00536DB1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 xml:space="preserve">6. </w:t>
      </w:r>
      <w:r w:rsidRPr="00A90FC1">
        <w:rPr>
          <w:b/>
          <w:noProof/>
          <w:u w:val="single"/>
        </w:rPr>
        <w:t>Csatolandó mellékletek</w:t>
      </w:r>
      <w:r w:rsidRPr="006F2202">
        <w:rPr>
          <w:b/>
          <w:noProof/>
        </w:rPr>
        <w:t>:</w:t>
      </w:r>
    </w:p>
    <w:p w:rsidR="00536DB1" w:rsidRDefault="00536DB1" w:rsidP="00536DB1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>
        <w:rPr>
          <w:noProof/>
        </w:rPr>
        <w:t>a kérelemben foglaltak igazolására szolgáló bizonyítékok,</w:t>
      </w:r>
    </w:p>
    <w:p w:rsidR="00536DB1" w:rsidRPr="00C23DB8" w:rsidRDefault="00536DB1" w:rsidP="00536DB1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 w:rsidRPr="00C23DB8">
        <w:rPr>
          <w:noProof/>
        </w:rPr>
        <w:t>képviselő eljárása esetén a képviselő meghatalmazása,</w:t>
      </w:r>
    </w:p>
    <w:p w:rsidR="00536DB1" w:rsidRPr="000201C3" w:rsidRDefault="00536DB1" w:rsidP="00536DB1">
      <w:pPr>
        <w:jc w:val="both"/>
        <w:rPr>
          <w:noProof/>
        </w:rPr>
      </w:pPr>
    </w:p>
    <w:p w:rsidR="00536DB1" w:rsidRPr="006F2202" w:rsidRDefault="00536DB1" w:rsidP="00536DB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7. Tájékoztatás</w:t>
      </w:r>
      <w:r w:rsidR="006F2202">
        <w:rPr>
          <w:rFonts w:cs="Times New Roman"/>
          <w:b/>
          <w:szCs w:val="24"/>
        </w:rPr>
        <w:t>:</w:t>
      </w:r>
    </w:p>
    <w:p w:rsidR="00536DB1" w:rsidRPr="006F2202" w:rsidRDefault="00536DB1" w:rsidP="00536DB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F2202">
        <w:rPr>
          <w:rFonts w:cstheme="minorHAnsi"/>
        </w:rPr>
        <w:t>A kérelmet és mellékleteit eggyel több példányban kell benyújtani, mint amennyi féllel szemben a kérelmező a birtokvédelmet kéri.</w:t>
      </w:r>
    </w:p>
    <w:p w:rsidR="00536DB1" w:rsidRPr="006F2202" w:rsidRDefault="00536DB1" w:rsidP="00536DB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F2202">
        <w:rPr>
          <w:rFonts w:cstheme="minorHAnsi"/>
          <w:bCs/>
        </w:rPr>
        <w:t>A birtokvita eldöntéséhez szükséges tényeket annak a félnek kell bizonyítania, akinek érdekében áll, hogy azokat a jegyző valósnak fogadja el.</w:t>
      </w:r>
    </w:p>
    <w:p w:rsidR="00536DB1" w:rsidRPr="006F2202" w:rsidRDefault="00536DB1" w:rsidP="00536DB1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F2202">
        <w:rPr>
          <w:rFonts w:asciiTheme="minorHAnsi" w:hAnsiTheme="minorHAnsi" w:cstheme="minorHAnsi"/>
          <w:sz w:val="22"/>
          <w:szCs w:val="22"/>
        </w:rPr>
        <w:t>A</w:t>
      </w:r>
      <w:r w:rsidRPr="006F220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bizonyítékok bemutatása a felek kötelezettsége, az elő nem terjesztett bizonyítékok beszerzésére a jegyző nem köteles</w:t>
      </w:r>
      <w:r w:rsidRPr="006F2202">
        <w:rPr>
          <w:rFonts w:asciiTheme="minorHAnsi" w:hAnsiTheme="minorHAnsi" w:cstheme="minorHAnsi"/>
          <w:sz w:val="22"/>
          <w:szCs w:val="22"/>
        </w:rPr>
        <w:t xml:space="preserve">. Amennyiben a felek által nem kerül csatolásra valamennyi, az ügy érdemi eldöntéséhez szükséges bizonyíték, </w:t>
      </w:r>
      <w:r w:rsidRPr="006F2202">
        <w:rPr>
          <w:rFonts w:asciiTheme="minorHAnsi" w:hAnsiTheme="minorHAnsi" w:cstheme="minorHAnsi"/>
          <w:b/>
          <w:sz w:val="22"/>
          <w:szCs w:val="22"/>
        </w:rPr>
        <w:t>a jegyző további bizonyítékok beszerzésére hiánypótlást nem rendelhet el</w:t>
      </w:r>
      <w:r w:rsidRPr="006F2202">
        <w:rPr>
          <w:rFonts w:asciiTheme="minorHAnsi" w:hAnsiTheme="minorHAnsi" w:cstheme="minorHAnsi"/>
          <w:sz w:val="22"/>
          <w:szCs w:val="22"/>
        </w:rPr>
        <w:t>, tehát a rendelkezésére álló bizonyítékok alapján kell döntést hoznia.</w:t>
      </w:r>
    </w:p>
    <w:p w:rsidR="00536DB1" w:rsidRPr="006F2202" w:rsidRDefault="00536DB1" w:rsidP="00536DB1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F220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Mind a kérelmező fél, mind az ellenérdekű fél az eljárási határidő leteltét megelőző 5. napig terjeszthet elő bizonyítékokat, illetve tehet írásbeli vagy szóbeli nyilatkozatot</w:t>
      </w:r>
      <w:r w:rsidRPr="006F2202">
        <w:rPr>
          <w:rFonts w:asciiTheme="minorHAnsi" w:hAnsiTheme="minorHAnsi" w:cstheme="minorHAnsi"/>
          <w:sz w:val="22"/>
          <w:szCs w:val="22"/>
        </w:rPr>
        <w:t xml:space="preserve">. Ezt követően a jegyző a bizonyítási eljárást befejezi, s a rendelkezésre álló bizonyítékok alapján meghozza határozatát. </w:t>
      </w:r>
    </w:p>
    <w:p w:rsidR="00536DB1" w:rsidRPr="006F2202" w:rsidRDefault="00536DB1" w:rsidP="00536DB1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F220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Az eljárási határidő –az ügyintézési határidőbe be nem számító időtartamok figyelembevételével- 15 nap, </w:t>
      </w:r>
      <w:r w:rsidRPr="00093A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amely </w:t>
      </w:r>
      <w:r w:rsidR="00093A62" w:rsidRPr="00093A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Pr="006F2202">
        <w:rPr>
          <w:rFonts w:asciiTheme="minorHAnsi" w:hAnsiTheme="minorHAnsi" w:cstheme="minorHAnsi"/>
          <w:sz w:val="22"/>
          <w:szCs w:val="22"/>
        </w:rPr>
        <w:t xml:space="preserve"> kérelem</w:t>
      </w:r>
      <w:r w:rsidR="00093A62">
        <w:rPr>
          <w:rFonts w:asciiTheme="minorHAnsi" w:hAnsiTheme="minorHAnsi" w:cstheme="minorHAnsi"/>
          <w:sz w:val="22"/>
          <w:szCs w:val="22"/>
        </w:rPr>
        <w:t xml:space="preserve"> jegyzőhöz történő megérkezését </w:t>
      </w:r>
      <w:r w:rsidRPr="006F2202">
        <w:rPr>
          <w:rFonts w:asciiTheme="minorHAnsi" w:hAnsiTheme="minorHAnsi" w:cstheme="minorHAnsi"/>
          <w:sz w:val="22"/>
          <w:szCs w:val="22"/>
        </w:rPr>
        <w:t xml:space="preserve">követő napon kezdődik. </w:t>
      </w:r>
    </w:p>
    <w:p w:rsidR="00536DB1" w:rsidRPr="006F2202" w:rsidRDefault="00536DB1" w:rsidP="00536DB1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F2202">
        <w:rPr>
          <w:rFonts w:cstheme="minorHAnsi"/>
        </w:rPr>
        <w:t>A fél helyett törvényes képviselője, vagy az általa</w:t>
      </w:r>
      <w:r w:rsidR="00093A62">
        <w:rPr>
          <w:rFonts w:cstheme="minorHAnsi"/>
        </w:rPr>
        <w:t xml:space="preserve">, illetve </w:t>
      </w:r>
      <w:r w:rsidRPr="006F2202">
        <w:rPr>
          <w:rFonts w:cstheme="minorHAnsi"/>
        </w:rPr>
        <w:t>törvényes képviselője által teljes bizonyító erejű magánokiratban vagy közokiratban meghatalmazott cselekvőképes személy, továbbá a fél és képviselője együtt is eljárhat.</w:t>
      </w:r>
    </w:p>
    <w:p w:rsidR="00536DB1" w:rsidRPr="006F2202" w:rsidRDefault="00536DB1" w:rsidP="00536DB1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93A62">
        <w:rPr>
          <w:rFonts w:cstheme="minorHAnsi"/>
          <w:color w:val="000000" w:themeColor="text1"/>
        </w:rPr>
        <w:t>Amennyiben elektronikus ügyintézés mellett dönt, úgy a kérelem elektronikusan (ügyfélkapun) is</w:t>
      </w:r>
      <w:r w:rsidR="00C23DB8" w:rsidRPr="00093A62">
        <w:rPr>
          <w:rFonts w:cstheme="minorHAnsi"/>
          <w:color w:val="000000" w:themeColor="text1"/>
        </w:rPr>
        <w:t xml:space="preserve">benyújtható. </w:t>
      </w:r>
      <w:r w:rsidRPr="00093A62">
        <w:rPr>
          <w:rFonts w:cstheme="minorHAnsi"/>
          <w:color w:val="000000" w:themeColor="text1"/>
        </w:rPr>
        <w:t xml:space="preserve">Jogi képviselő, gazdasági társaság számára a </w:t>
      </w:r>
      <w:r w:rsidRPr="006F2202">
        <w:rPr>
          <w:rFonts w:cstheme="minorHAnsi"/>
        </w:rPr>
        <w:t>kapcsolattartás elektronikus módja kötelező. (www.budaors.hu)</w:t>
      </w:r>
    </w:p>
    <w:p w:rsidR="00536DB1" w:rsidRPr="006F2202" w:rsidRDefault="00536DB1" w:rsidP="00536DB1">
      <w:pPr>
        <w:jc w:val="both"/>
        <w:rPr>
          <w:rFonts w:cstheme="minorHAnsi"/>
          <w:b/>
        </w:rPr>
      </w:pPr>
    </w:p>
    <w:p w:rsidR="00536DB1" w:rsidRPr="006F2202" w:rsidRDefault="00536DB1" w:rsidP="00536DB1">
      <w:pPr>
        <w:jc w:val="both"/>
        <w:rPr>
          <w:rFonts w:cstheme="minorHAnsi"/>
          <w:b/>
        </w:rPr>
      </w:pPr>
      <w:r w:rsidRPr="006F2202">
        <w:rPr>
          <w:rFonts w:cstheme="minorHAnsi"/>
          <w:b/>
        </w:rPr>
        <w:t xml:space="preserve">A fenti tájékoztatást elolvastam, az abban foglaltakat tudomásul vettem. </w:t>
      </w:r>
    </w:p>
    <w:p w:rsidR="00536DB1" w:rsidRPr="006F2202" w:rsidRDefault="00536DB1" w:rsidP="00536DB1">
      <w:pPr>
        <w:jc w:val="both"/>
        <w:rPr>
          <w:rFonts w:cstheme="minorHAnsi"/>
        </w:rPr>
      </w:pPr>
      <w:r w:rsidRPr="006F2202">
        <w:rPr>
          <w:rFonts w:cstheme="minorHAnsi"/>
        </w:rPr>
        <w:t>Tudomásul veszem, hogy az információs önrendelkezési jogról és az információszabadságról szóló 2011. évi CXII. törvény értelmében e nyilatkozat hozzájárulásnak minősül ahhoz, hogy a kérelmet elbíráló hatóság adataimat kezelje, illetve továbbítsa.</w:t>
      </w:r>
    </w:p>
    <w:p w:rsidR="00536DB1" w:rsidRPr="006F2202" w:rsidRDefault="00536DB1" w:rsidP="00536DB1">
      <w:pPr>
        <w:jc w:val="both"/>
        <w:rPr>
          <w:rFonts w:cstheme="minorHAnsi"/>
        </w:rPr>
      </w:pPr>
    </w:p>
    <w:p w:rsidR="00536DB1" w:rsidRPr="006F2202" w:rsidRDefault="00536DB1" w:rsidP="00536DB1">
      <w:pPr>
        <w:ind w:left="360" w:hanging="360"/>
        <w:jc w:val="both"/>
        <w:rPr>
          <w:rFonts w:cstheme="minorHAnsi"/>
        </w:rPr>
      </w:pPr>
      <w:r w:rsidRPr="006F2202">
        <w:rPr>
          <w:rFonts w:cstheme="minorHAnsi"/>
        </w:rPr>
        <w:t xml:space="preserve">Dátum: </w:t>
      </w:r>
      <w:r w:rsidR="00093A62">
        <w:rPr>
          <w:rFonts w:cstheme="minorHAnsi"/>
        </w:rPr>
        <w:t>……………………………</w:t>
      </w:r>
      <w:r w:rsidRPr="006F2202">
        <w:rPr>
          <w:rFonts w:cstheme="minorHAnsi"/>
        </w:rPr>
        <w:t>………………..</w:t>
      </w:r>
    </w:p>
    <w:p w:rsidR="00536DB1" w:rsidRPr="006F2202" w:rsidRDefault="00536DB1" w:rsidP="00536DB1">
      <w:pPr>
        <w:ind w:left="360" w:hanging="360"/>
        <w:jc w:val="both"/>
        <w:rPr>
          <w:rFonts w:cstheme="minorHAnsi"/>
        </w:rPr>
      </w:pPr>
    </w:p>
    <w:p w:rsidR="00536DB1" w:rsidRPr="006F2202" w:rsidRDefault="00536DB1" w:rsidP="00093A62">
      <w:pPr>
        <w:spacing w:after="0" w:line="240" w:lineRule="auto"/>
        <w:ind w:left="4395"/>
        <w:jc w:val="center"/>
        <w:rPr>
          <w:rFonts w:cstheme="minorHAnsi"/>
          <w:noProof/>
        </w:rPr>
      </w:pPr>
      <w:r w:rsidRPr="006F2202">
        <w:rPr>
          <w:rFonts w:cstheme="minorHAnsi"/>
          <w:noProof/>
        </w:rPr>
        <w:t>…………</w:t>
      </w:r>
      <w:r w:rsidR="00093A62">
        <w:rPr>
          <w:rFonts w:cstheme="minorHAnsi"/>
          <w:noProof/>
        </w:rPr>
        <w:t>…………………………………………..</w:t>
      </w:r>
      <w:r w:rsidRPr="006F2202">
        <w:rPr>
          <w:rFonts w:cstheme="minorHAnsi"/>
          <w:noProof/>
        </w:rPr>
        <w:t>………………….</w:t>
      </w:r>
    </w:p>
    <w:p w:rsidR="00536DB1" w:rsidRPr="006F2202" w:rsidRDefault="00093A62" w:rsidP="00093A62">
      <w:pPr>
        <w:spacing w:after="0" w:line="240" w:lineRule="auto"/>
        <w:ind w:left="4395"/>
        <w:jc w:val="center"/>
        <w:rPr>
          <w:rFonts w:cstheme="minorHAnsi"/>
          <w:noProof/>
        </w:rPr>
      </w:pPr>
      <w:r>
        <w:rPr>
          <w:rFonts w:cstheme="minorHAnsi"/>
          <w:noProof/>
        </w:rPr>
        <w:t xml:space="preserve">a </w:t>
      </w:r>
      <w:r w:rsidR="00536DB1" w:rsidRPr="006F2202">
        <w:rPr>
          <w:rFonts w:cstheme="minorHAnsi"/>
          <w:noProof/>
        </w:rPr>
        <w:t>kérelmező aláírása</w:t>
      </w:r>
    </w:p>
    <w:p w:rsidR="00536DB1" w:rsidRPr="006F2202" w:rsidRDefault="00536DB1" w:rsidP="00093A62">
      <w:pPr>
        <w:spacing w:after="0"/>
        <w:ind w:left="4395"/>
        <w:jc w:val="right"/>
        <w:rPr>
          <w:rFonts w:cstheme="minorHAnsi"/>
        </w:rPr>
      </w:pPr>
    </w:p>
    <w:p w:rsidR="003D419F" w:rsidRDefault="003D419F"/>
    <w:sectPr w:rsidR="003D419F" w:rsidSect="00FD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1B"/>
    <w:multiLevelType w:val="multilevel"/>
    <w:tmpl w:val="86E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4DBF"/>
    <w:multiLevelType w:val="multilevel"/>
    <w:tmpl w:val="D41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3CBC"/>
    <w:multiLevelType w:val="multilevel"/>
    <w:tmpl w:val="74C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C4BE1"/>
    <w:multiLevelType w:val="multilevel"/>
    <w:tmpl w:val="629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C152A"/>
    <w:multiLevelType w:val="multilevel"/>
    <w:tmpl w:val="430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06631"/>
    <w:multiLevelType w:val="hybridMultilevel"/>
    <w:tmpl w:val="EB441EB6"/>
    <w:lvl w:ilvl="0" w:tplc="A240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26C2"/>
    <w:multiLevelType w:val="multilevel"/>
    <w:tmpl w:val="36C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C02B9"/>
    <w:multiLevelType w:val="hybridMultilevel"/>
    <w:tmpl w:val="2E749C18"/>
    <w:lvl w:ilvl="0" w:tplc="F39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459E"/>
    <w:multiLevelType w:val="hybridMultilevel"/>
    <w:tmpl w:val="ED267D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742639"/>
    <w:multiLevelType w:val="multilevel"/>
    <w:tmpl w:val="193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722DE"/>
    <w:multiLevelType w:val="multilevel"/>
    <w:tmpl w:val="B15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216D6"/>
    <w:multiLevelType w:val="hybridMultilevel"/>
    <w:tmpl w:val="A246FBBE"/>
    <w:lvl w:ilvl="0" w:tplc="A240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16751"/>
    <w:multiLevelType w:val="multilevel"/>
    <w:tmpl w:val="A40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7DD"/>
    <w:rsid w:val="00093A62"/>
    <w:rsid w:val="000B1514"/>
    <w:rsid w:val="001D51B3"/>
    <w:rsid w:val="00272E99"/>
    <w:rsid w:val="002A4A80"/>
    <w:rsid w:val="002F3518"/>
    <w:rsid w:val="00300737"/>
    <w:rsid w:val="003A47DD"/>
    <w:rsid w:val="003D419F"/>
    <w:rsid w:val="004F3AB7"/>
    <w:rsid w:val="00536DB1"/>
    <w:rsid w:val="005C21EB"/>
    <w:rsid w:val="00682EAC"/>
    <w:rsid w:val="006F2202"/>
    <w:rsid w:val="00785C12"/>
    <w:rsid w:val="00795764"/>
    <w:rsid w:val="00925DBE"/>
    <w:rsid w:val="00A01514"/>
    <w:rsid w:val="00A34232"/>
    <w:rsid w:val="00B94EDB"/>
    <w:rsid w:val="00C23DB8"/>
    <w:rsid w:val="00CE1862"/>
    <w:rsid w:val="00D06BAD"/>
    <w:rsid w:val="00D4721A"/>
    <w:rsid w:val="00D76302"/>
    <w:rsid w:val="00FD3233"/>
    <w:rsid w:val="00F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2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2BF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F2BF3"/>
    <w:rPr>
      <w:color w:val="0000FF"/>
      <w:u w:val="single"/>
    </w:rPr>
  </w:style>
  <w:style w:type="paragraph" w:styleId="Cm">
    <w:name w:val="Title"/>
    <w:basedOn w:val="Norml"/>
    <w:link w:val="CmChar"/>
    <w:qFormat/>
    <w:rsid w:val="00536D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36DB1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a">
    <w:uiPriority w:val="22"/>
    <w:qFormat/>
    <w:rsid w:val="00536DB1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hu-HU"/>
    </w:rPr>
  </w:style>
  <w:style w:type="paragraph" w:customStyle="1" w:styleId="cf0">
    <w:name w:val="cf0"/>
    <w:basedOn w:val="Norml"/>
    <w:rsid w:val="005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Szauter Anikó dr.</dc:creator>
  <cp:lastModifiedBy>Gomba</cp:lastModifiedBy>
  <cp:revision>2</cp:revision>
  <dcterms:created xsi:type="dcterms:W3CDTF">2021-01-19T11:16:00Z</dcterms:created>
  <dcterms:modified xsi:type="dcterms:W3CDTF">2021-01-19T11:16:00Z</dcterms:modified>
</cp:coreProperties>
</file>