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B5" w:rsidRDefault="00D038C9">
      <w:r>
        <w:t>2015. VI. jegyzőkönyv</w:t>
      </w:r>
    </w:p>
    <w:p w:rsidR="00D038C9" w:rsidRDefault="00D038C9" w:rsidP="00D038C9">
      <w:pPr>
        <w:jc w:val="both"/>
      </w:pPr>
      <w:r>
        <w:t>a Budaörsi Örmény Nemz. Önkormányzat által megtartott testületi ülésén, 2015. júl. 14-én 20.00 órai kezdettel. Helyszín: az Örmény Nemz. Önkormányzat székhelye, Budaörs, Víg. u. 55.</w:t>
      </w:r>
    </w:p>
    <w:p w:rsidR="00D038C9" w:rsidRDefault="00D038C9" w:rsidP="00D038C9">
      <w:pPr>
        <w:jc w:val="both"/>
      </w:pPr>
      <w:r>
        <w:t xml:space="preserve">Jelen vannak: Bokor Sándorné, Fancsali Bence, Fancsali G. János. </w:t>
      </w:r>
    </w:p>
    <w:p w:rsidR="00D038C9" w:rsidRDefault="00D038C9" w:rsidP="00D038C9">
      <w:pPr>
        <w:spacing w:after="0"/>
        <w:jc w:val="both"/>
        <w:rPr>
          <w:rFonts w:ascii="Times New Roman" w:hAnsi="Times New Roman" w:cs="Times New Roman"/>
        </w:rPr>
      </w:pPr>
      <w:r w:rsidRPr="001C44B0">
        <w:rPr>
          <w:rFonts w:ascii="Times New Roman" w:hAnsi="Times New Roman" w:cs="Times New Roman"/>
          <w:u w:val="single"/>
        </w:rPr>
        <w:t>Elnök:</w:t>
      </w:r>
      <w:r w:rsidRPr="001C44B0">
        <w:rPr>
          <w:rFonts w:ascii="Times New Roman" w:hAnsi="Times New Roman" w:cs="Times New Roman"/>
        </w:rPr>
        <w:t xml:space="preserve"> Megállapítom, hogy az ülés határozatképes, szavazásra bocsátom a következő napirendet: </w:t>
      </w:r>
    </w:p>
    <w:p w:rsidR="00D038C9" w:rsidRDefault="00D038C9" w:rsidP="00D038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 Budaörsi Örmény Nemzetiségi Önkormányzat 2015. évi költségvetésének módosítása.</w:t>
      </w:r>
    </w:p>
    <w:p w:rsidR="00D038C9" w:rsidRDefault="00D038C9" w:rsidP="00D038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038C9" w:rsidRDefault="00D038C9" w:rsidP="00D038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/>
          <w:u w:val="single"/>
        </w:rPr>
        <w:t>58/2015. (</w:t>
      </w:r>
      <w:r w:rsidRPr="00E61295">
        <w:rPr>
          <w:rFonts w:ascii="Times New Roman" w:hAnsi="Times New Roman"/>
          <w:u w:val="single"/>
        </w:rPr>
        <w:t>V</w:t>
      </w:r>
      <w:r>
        <w:rPr>
          <w:rFonts w:ascii="Times New Roman" w:hAnsi="Times New Roman"/>
          <w:u w:val="single"/>
        </w:rPr>
        <w:t>II.14</w:t>
      </w:r>
      <w:r w:rsidRPr="00E61295">
        <w:rPr>
          <w:rFonts w:ascii="Times New Roman" w:hAnsi="Times New Roman"/>
          <w:u w:val="single"/>
        </w:rPr>
        <w:t>.) sz. BÖNÖ határozat</w:t>
      </w:r>
      <w:r w:rsidRPr="00271B58">
        <w:rPr>
          <w:rFonts w:ascii="Times New Roman" w:hAnsi="Times New Roman"/>
        </w:rPr>
        <w:t>. A testület</w:t>
      </w:r>
      <w:r w:rsidR="00D50456">
        <w:rPr>
          <w:rFonts w:ascii="Times New Roman" w:hAnsi="Times New Roman"/>
        </w:rPr>
        <w:t xml:space="preserve"> három </w:t>
      </w:r>
      <w:r w:rsidR="0045234E" w:rsidRPr="00271B58">
        <w:rPr>
          <w:rFonts w:ascii="Times New Roman" w:hAnsi="Times New Roman"/>
        </w:rPr>
        <w:t>egyhangú</w:t>
      </w:r>
      <w:r w:rsidR="0045234E">
        <w:rPr>
          <w:rFonts w:ascii="Times New Roman" w:hAnsi="Times New Roman"/>
        </w:rPr>
        <w:t xml:space="preserve"> </w:t>
      </w:r>
      <w:r w:rsidR="00D50456">
        <w:rPr>
          <w:rFonts w:ascii="Times New Roman" w:hAnsi="Times New Roman"/>
        </w:rPr>
        <w:t>igen szavazattal</w:t>
      </w:r>
      <w:r w:rsidRPr="00271B58">
        <w:rPr>
          <w:rFonts w:ascii="Times New Roman" w:hAnsi="Times New Roman"/>
        </w:rPr>
        <w:t xml:space="preserve"> elfogadta a következő </w:t>
      </w:r>
      <w:r>
        <w:rPr>
          <w:rFonts w:ascii="Times New Roman" w:hAnsi="Times New Roman"/>
        </w:rPr>
        <w:t>napirendi ponto</w:t>
      </w:r>
      <w:r w:rsidRPr="00271B58">
        <w:rPr>
          <w:rFonts w:ascii="Times New Roman" w:hAnsi="Times New Roman"/>
        </w:rPr>
        <w:t xml:space="preserve">t: </w:t>
      </w:r>
      <w:r>
        <w:rPr>
          <w:rFonts w:ascii="Times New Roman" w:hAnsi="Times New Roman" w:cs="Times New Roman"/>
        </w:rPr>
        <w:t>1.</w:t>
      </w:r>
      <w:r w:rsidRPr="00D03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Budaörsi Örmény Nemzetiségi Önkormányzat 2015. évi költségvetésének módosítása.</w:t>
      </w:r>
    </w:p>
    <w:p w:rsidR="00D038C9" w:rsidRDefault="00D038C9" w:rsidP="00D038C9">
      <w:pPr>
        <w:spacing w:after="0"/>
        <w:jc w:val="both"/>
      </w:pPr>
    </w:p>
    <w:p w:rsidR="00D038C9" w:rsidRDefault="00D038C9" w:rsidP="00D038C9">
      <w:pPr>
        <w:spacing w:after="0"/>
        <w:jc w:val="both"/>
      </w:pPr>
      <w:r w:rsidRPr="00840D52">
        <w:rPr>
          <w:u w:val="single"/>
        </w:rPr>
        <w:t>Elnök:</w:t>
      </w:r>
      <w:r>
        <w:t xml:space="preserve"> Jegyzőkönyvvezetőnek Fancsali Bencét, jegyzőkönyv hitelesítőnek Fancsali Bencét ajánlom.</w:t>
      </w:r>
    </w:p>
    <w:p w:rsidR="00D038C9" w:rsidRDefault="00D038C9" w:rsidP="00D038C9">
      <w:pPr>
        <w:spacing w:after="0"/>
        <w:jc w:val="both"/>
      </w:pPr>
      <w:r>
        <w:t>Fancsali Bence: Elfogadom.</w:t>
      </w:r>
      <w:r w:rsidRPr="00840D52">
        <w:t xml:space="preserve"> </w:t>
      </w:r>
      <w:r>
        <w:t xml:space="preserve"> </w:t>
      </w:r>
    </w:p>
    <w:p w:rsidR="00D038C9" w:rsidRDefault="00D038C9" w:rsidP="00D038C9">
      <w:pPr>
        <w:jc w:val="both"/>
        <w:rPr>
          <w:rFonts w:ascii="Times New Roman" w:hAnsi="Times New Roman" w:cs="Times New Roman"/>
        </w:rPr>
      </w:pPr>
      <w:r>
        <w:rPr>
          <w:b/>
          <w:u w:val="single"/>
        </w:rPr>
        <w:t xml:space="preserve">59/2015. (VII.14.) </w:t>
      </w:r>
      <w:r w:rsidRPr="00C47E15">
        <w:rPr>
          <w:b/>
          <w:u w:val="single"/>
        </w:rPr>
        <w:t>sz. BÖNÖ határozat</w:t>
      </w:r>
      <w:r>
        <w:t>. A testület egyhangúlag, három igen szavazattal</w:t>
      </w:r>
      <w:r w:rsidRPr="000C142E">
        <w:rPr>
          <w:rFonts w:ascii="Times New Roman" w:hAnsi="Times New Roman"/>
        </w:rPr>
        <w:t xml:space="preserve"> elfogadta jegyzőkönyvvezetőnek </w:t>
      </w:r>
      <w:r w:rsidRPr="00B624D0">
        <w:rPr>
          <w:rFonts w:ascii="Times New Roman" w:hAnsi="Times New Roman" w:cs="Times New Roman"/>
        </w:rPr>
        <w:t>Fancsali Bencét, jegyzőkönyv hitelesítőnek Fancsali Ben</w:t>
      </w:r>
      <w:r>
        <w:rPr>
          <w:rFonts w:ascii="Times New Roman" w:hAnsi="Times New Roman" w:cs="Times New Roman"/>
        </w:rPr>
        <w:t>cét és az elnököt. Elfogadva három</w:t>
      </w:r>
      <w:r w:rsidRPr="00B624D0">
        <w:rPr>
          <w:rFonts w:ascii="Times New Roman" w:hAnsi="Times New Roman" w:cs="Times New Roman"/>
        </w:rPr>
        <w:t xml:space="preserve"> igen szavazattal.</w:t>
      </w:r>
    </w:p>
    <w:p w:rsidR="00A00E4B" w:rsidRDefault="00A00E4B" w:rsidP="00D038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Elnök: Egyetlen mai napirendi pontunk:</w:t>
      </w:r>
    </w:p>
    <w:p w:rsidR="00C423CA" w:rsidRPr="00DD3D24" w:rsidRDefault="00C423CA" w:rsidP="00C423CA">
      <w:pPr>
        <w:pStyle w:val="Cm"/>
        <w:rPr>
          <w:rFonts w:ascii="Arial" w:hAnsi="Arial" w:cs="Arial"/>
          <w:szCs w:val="28"/>
        </w:rPr>
      </w:pPr>
      <w:r w:rsidRPr="00DD3D24">
        <w:rPr>
          <w:rFonts w:ascii="Arial" w:hAnsi="Arial" w:cs="Arial"/>
          <w:szCs w:val="28"/>
        </w:rPr>
        <w:t>ELŐTERJESZTÉS</w:t>
      </w:r>
    </w:p>
    <w:p w:rsidR="00C423CA" w:rsidRPr="00DD3D24" w:rsidRDefault="00C423CA" w:rsidP="00C423CA">
      <w:pPr>
        <w:jc w:val="center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a Budaörsi Örmény Nemzetiségi Önkormányzat </w:t>
      </w:r>
      <w:r w:rsidRPr="00DD3D24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2015. július 14-</w:t>
      </w:r>
      <w:r w:rsidRPr="00DD3D24">
        <w:rPr>
          <w:rFonts w:ascii="Arial" w:hAnsi="Arial" w:cs="Arial"/>
          <w:szCs w:val="28"/>
        </w:rPr>
        <w:t>i ülésére</w:t>
      </w:r>
    </w:p>
    <w:p w:rsidR="00C423CA" w:rsidRPr="00DD3D24" w:rsidRDefault="00C423CA" w:rsidP="00C423CA">
      <w:pPr>
        <w:spacing w:after="240"/>
        <w:jc w:val="both"/>
        <w:rPr>
          <w:rFonts w:ascii="Arial" w:hAnsi="Arial" w:cs="Arial"/>
          <w:b/>
        </w:rPr>
      </w:pPr>
      <w:r w:rsidRPr="00BE63FF">
        <w:rPr>
          <w:rFonts w:ascii="Arial" w:hAnsi="Arial" w:cs="Arial"/>
          <w:b/>
        </w:rPr>
        <w:t xml:space="preserve">Tárgy: Budaörsi </w:t>
      </w:r>
      <w:r>
        <w:rPr>
          <w:rFonts w:ascii="Arial" w:hAnsi="Arial" w:cs="Arial"/>
          <w:b/>
        </w:rPr>
        <w:t>Örmény</w:t>
      </w:r>
      <w:r w:rsidRPr="00BE63FF">
        <w:rPr>
          <w:rFonts w:ascii="Arial" w:hAnsi="Arial" w:cs="Arial"/>
          <w:b/>
        </w:rPr>
        <w:t xml:space="preserve"> Nemzetiségi Önkormányzat 2015. évi költségvetésének módosítása</w:t>
      </w:r>
      <w:r w:rsidRPr="00DD3D24">
        <w:rPr>
          <w:rFonts w:ascii="Arial" w:hAnsi="Arial" w:cs="Arial"/>
          <w:b/>
        </w:rPr>
        <w:t xml:space="preserve"> </w:t>
      </w:r>
    </w:p>
    <w:p w:rsidR="00C423CA" w:rsidRPr="00DD3D24" w:rsidRDefault="00C423CA" w:rsidP="00C423CA">
      <w:pPr>
        <w:jc w:val="both"/>
        <w:rPr>
          <w:rFonts w:ascii="Arial" w:hAnsi="Arial" w:cs="Arial"/>
          <w:b/>
        </w:rPr>
      </w:pPr>
      <w:r w:rsidRPr="00D07BAB">
        <w:rPr>
          <w:rFonts w:ascii="Arial" w:hAnsi="Arial" w:cs="Arial"/>
        </w:rPr>
        <w:t xml:space="preserve">Az előterjesztés tárgyalása a nemzetiségek jogairól szóló 2011. évi CLXXIX. törvény (a továbbiakban: Nek tv.) 91. § (1) bekezdése alapján </w:t>
      </w:r>
      <w:r w:rsidRPr="00D07BAB">
        <w:rPr>
          <w:rFonts w:ascii="Arial" w:hAnsi="Arial" w:cs="Arial"/>
          <w:b/>
        </w:rPr>
        <w:t xml:space="preserve">nyilvános ülésen </w:t>
      </w:r>
      <w:r w:rsidRPr="00D07BAB">
        <w:rPr>
          <w:rFonts w:ascii="Arial" w:hAnsi="Arial" w:cs="Arial"/>
        </w:rPr>
        <w:t>történik.</w:t>
      </w:r>
    </w:p>
    <w:p w:rsidR="00C423CA" w:rsidRPr="00DD3D24" w:rsidRDefault="00C423CA" w:rsidP="00C423CA">
      <w:pPr>
        <w:pStyle w:val="lfej"/>
        <w:tabs>
          <w:tab w:val="clear" w:pos="4536"/>
          <w:tab w:val="clear" w:pos="9072"/>
        </w:tabs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 Testület!</w:t>
      </w:r>
    </w:p>
    <w:p w:rsidR="00C423CA" w:rsidRDefault="00C423CA" w:rsidP="00C423CA">
      <w:pPr>
        <w:widowControl w:val="0"/>
        <w:spacing w:line="360" w:lineRule="auto"/>
        <w:ind w:right="-468"/>
        <w:jc w:val="both"/>
        <w:rPr>
          <w:rFonts w:ascii="Arial" w:hAnsi="Arial" w:cs="Arial"/>
        </w:rPr>
        <w:sectPr w:rsidR="00C423CA" w:rsidSect="004139DC">
          <w:footerReference w:type="even" r:id="rId6"/>
          <w:footerReference w:type="default" r:id="rId7"/>
          <w:pgSz w:w="11906" w:h="16838"/>
          <w:pgMar w:top="1079" w:right="1106" w:bottom="1417" w:left="1417" w:header="708" w:footer="708" w:gutter="0"/>
          <w:cols w:space="708"/>
          <w:docGrid w:linePitch="360"/>
        </w:sectPr>
      </w:pPr>
    </w:p>
    <w:p w:rsidR="00C423CA" w:rsidRDefault="00C423CA" w:rsidP="00C423CA">
      <w:pPr>
        <w:spacing w:line="360" w:lineRule="auto"/>
        <w:rPr>
          <w:rFonts w:ascii="Arial" w:hAnsi="Arial"/>
        </w:rPr>
      </w:pPr>
      <w:r w:rsidRPr="000569CB">
        <w:rPr>
          <w:rFonts w:ascii="Arial" w:hAnsi="Arial"/>
        </w:rPr>
        <w:lastRenderedPageBreak/>
        <w:t>Az államháztartásról szóló 2011. évi CXCV. törvény 34. §. (5) bekezdése alapján terjesztem elő a nemzetiségi önkormányzat 2015. évi költségvetésének módosítását.</w:t>
      </w:r>
    </w:p>
    <w:p w:rsidR="00C423CA" w:rsidRPr="000569CB" w:rsidRDefault="00C423CA" w:rsidP="00C423C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 Budaörsi Örmény Nemzetiségi Önkormányzat a 11/2015 (II.23) sz. BÖNÖ határozatával fogadta el a 2015. évi költségvetését.</w:t>
      </w:r>
    </w:p>
    <w:p w:rsidR="00C423CA" w:rsidRDefault="00C423CA" w:rsidP="00C423CA">
      <w:pPr>
        <w:spacing w:line="360" w:lineRule="auto"/>
        <w:rPr>
          <w:rFonts w:ascii="Arial" w:hAnsi="Arial"/>
          <w:b/>
        </w:rPr>
      </w:pPr>
      <w:r w:rsidRPr="000569CB">
        <w:rPr>
          <w:rFonts w:ascii="Arial" w:hAnsi="Arial"/>
        </w:rPr>
        <w:t>Az elfogadott költségvetési határozat ebben az évben első alkalommal kerül módosításra.</w:t>
      </w:r>
    </w:p>
    <w:p w:rsidR="00C423CA" w:rsidRPr="00DD3D24" w:rsidRDefault="00C423CA" w:rsidP="00C423CA">
      <w:pPr>
        <w:widowControl w:val="0"/>
        <w:tabs>
          <w:tab w:val="left" w:pos="1624"/>
        </w:tabs>
        <w:spacing w:line="360" w:lineRule="auto"/>
        <w:jc w:val="both"/>
        <w:rPr>
          <w:rFonts w:ascii="Arial" w:hAnsi="Arial" w:cs="Arial"/>
        </w:rPr>
      </w:pPr>
      <w:r w:rsidRPr="00DD3D24">
        <w:rPr>
          <w:rFonts w:ascii="Arial" w:hAnsi="Arial" w:cs="Arial"/>
        </w:rPr>
        <w:t>A költségvetés módosítására</w:t>
      </w:r>
      <w:r>
        <w:rPr>
          <w:rFonts w:ascii="Arial" w:hAnsi="Arial" w:cs="Arial"/>
        </w:rPr>
        <w:t xml:space="preserve"> az </w:t>
      </w:r>
      <w:r w:rsidRPr="00DD3D24">
        <w:rPr>
          <w:rFonts w:ascii="Arial" w:hAnsi="Arial" w:cs="Arial"/>
        </w:rPr>
        <w:t>állami</w:t>
      </w:r>
      <w:r>
        <w:rPr>
          <w:rFonts w:ascii="Arial" w:hAnsi="Arial" w:cs="Arial"/>
        </w:rPr>
        <w:t xml:space="preserve"> és önkormányzati</w:t>
      </w:r>
      <w:r w:rsidRPr="00DD3D24">
        <w:rPr>
          <w:rFonts w:ascii="Arial" w:hAnsi="Arial" w:cs="Arial"/>
        </w:rPr>
        <w:t xml:space="preserve"> támogatások átvétele, a felügyeleti, valamint a saját hatáskörű előirányzat módosítások, átcsoportosítások átvezetése miatt van szükség.</w:t>
      </w:r>
    </w:p>
    <w:p w:rsidR="00C423CA" w:rsidRPr="00DD3D24" w:rsidRDefault="00C423CA" w:rsidP="00C423CA">
      <w:pPr>
        <w:widowControl w:val="0"/>
        <w:tabs>
          <w:tab w:val="left" w:pos="1624"/>
        </w:tabs>
        <w:jc w:val="both"/>
        <w:rPr>
          <w:rFonts w:ascii="Arial" w:hAnsi="Arial" w:cs="Arial"/>
        </w:rPr>
      </w:pPr>
    </w:p>
    <w:p w:rsidR="00C423CA" w:rsidRDefault="00C423CA" w:rsidP="00C423CA">
      <w:pPr>
        <w:tabs>
          <w:tab w:val="left" w:pos="1624"/>
        </w:tabs>
        <w:jc w:val="both"/>
        <w:rPr>
          <w:rFonts w:ascii="Arial" w:hAnsi="Arial" w:cs="Arial"/>
        </w:rPr>
        <w:sectPr w:rsidR="00C423CA" w:rsidSect="003C58F8">
          <w:type w:val="continuous"/>
          <w:pgSz w:w="11906" w:h="16838"/>
          <w:pgMar w:top="1079" w:right="1106" w:bottom="1417" w:left="1417" w:header="708" w:footer="708" w:gutter="0"/>
          <w:cols w:space="708"/>
          <w:docGrid w:linePitch="360"/>
        </w:sectPr>
      </w:pPr>
    </w:p>
    <w:p w:rsidR="00C423CA" w:rsidRPr="00DD3D24" w:rsidRDefault="00C423CA" w:rsidP="00C423CA">
      <w:pPr>
        <w:tabs>
          <w:tab w:val="left" w:pos="1624"/>
        </w:tabs>
        <w:spacing w:line="360" w:lineRule="auto"/>
        <w:ind w:right="-66"/>
        <w:rPr>
          <w:rFonts w:ascii="Arial" w:hAnsi="Arial" w:cs="Arial"/>
        </w:rPr>
      </w:pPr>
      <w:r w:rsidRPr="00DD3D24">
        <w:rPr>
          <w:rFonts w:ascii="Arial" w:hAnsi="Arial" w:cs="Arial"/>
        </w:rPr>
        <w:lastRenderedPageBreak/>
        <w:t xml:space="preserve">1. </w:t>
      </w:r>
      <w:r>
        <w:rPr>
          <w:rFonts w:ascii="Arial" w:hAnsi="Arial" w:cs="Arial"/>
        </w:rPr>
        <w:t xml:space="preserve">Az állami támogatás beépítése a költségvetésbe </w:t>
      </w:r>
      <w:r w:rsidRPr="00DD3D2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e Ft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559"/>
      </w:tblGrid>
      <w:tr w:rsidR="00C423CA" w:rsidRPr="00DD3D24" w:rsidTr="0091339C">
        <w:tc>
          <w:tcPr>
            <w:tcW w:w="7655" w:type="dxa"/>
            <w:shd w:val="clear" w:color="auto" w:fill="auto"/>
            <w:vAlign w:val="center"/>
          </w:tcPr>
          <w:p w:rsidR="00C423CA" w:rsidRPr="00DD3D24" w:rsidRDefault="00C423CA" w:rsidP="0091339C">
            <w:pPr>
              <w:tabs>
                <w:tab w:val="left" w:pos="1624"/>
              </w:tabs>
              <w:ind w:right="-66"/>
              <w:jc w:val="both"/>
              <w:rPr>
                <w:rFonts w:ascii="Arial" w:hAnsi="Arial" w:cs="Arial"/>
              </w:rPr>
            </w:pPr>
            <w:r w:rsidRPr="00DD3D24">
              <w:rPr>
                <w:rFonts w:ascii="Arial" w:hAnsi="Arial" w:cs="Arial"/>
              </w:rPr>
              <w:t xml:space="preserve">Bevételek/ I.1.1. </w:t>
            </w:r>
            <w:r>
              <w:rPr>
                <w:rFonts w:ascii="Arial" w:hAnsi="Arial" w:cs="Arial"/>
              </w:rPr>
              <w:t>Állami támogatás sor nő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3CA" w:rsidRPr="00DD3D24" w:rsidRDefault="00C423CA" w:rsidP="0091339C">
            <w:pPr>
              <w:tabs>
                <w:tab w:val="left" w:pos="1624"/>
              </w:tabs>
              <w:ind w:right="-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1 434</w:t>
            </w:r>
          </w:p>
        </w:tc>
      </w:tr>
      <w:tr w:rsidR="00C423CA" w:rsidRPr="00DD3D24" w:rsidTr="0091339C">
        <w:tc>
          <w:tcPr>
            <w:tcW w:w="7655" w:type="dxa"/>
            <w:shd w:val="clear" w:color="auto" w:fill="auto"/>
            <w:vAlign w:val="center"/>
          </w:tcPr>
          <w:p w:rsidR="00C423CA" w:rsidRDefault="00C423CA" w:rsidP="0091339C">
            <w:pPr>
              <w:tabs>
                <w:tab w:val="left" w:pos="1624"/>
              </w:tabs>
              <w:ind w:right="-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Kiadások/I.3. Dologi kiadások sor nő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3CA" w:rsidRDefault="00C423CA" w:rsidP="0091339C">
            <w:pPr>
              <w:tabs>
                <w:tab w:val="left" w:pos="1624"/>
              </w:tabs>
              <w:ind w:right="-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1 434</w:t>
            </w:r>
          </w:p>
        </w:tc>
      </w:tr>
    </w:tbl>
    <w:p w:rsidR="00C423CA" w:rsidRPr="00DD3D24" w:rsidRDefault="00C423CA" w:rsidP="00C423CA">
      <w:pPr>
        <w:rPr>
          <w:rFonts w:ascii="Arial" w:hAnsi="Arial" w:cs="Arial"/>
        </w:rPr>
      </w:pPr>
    </w:p>
    <w:p w:rsidR="00C423CA" w:rsidRPr="00DD3D24" w:rsidRDefault="00C423CA" w:rsidP="00C423CA">
      <w:pPr>
        <w:pStyle w:val="Szvegtrzs"/>
        <w:tabs>
          <w:tab w:val="left" w:pos="426"/>
          <w:tab w:val="right" w:pos="9072"/>
        </w:tabs>
        <w:ind w:right="142"/>
        <w:rPr>
          <w:rFonts w:ascii="Arial" w:hAnsi="Arial" w:cs="Arial"/>
          <w:i/>
          <w:sz w:val="22"/>
          <w:szCs w:val="22"/>
        </w:rPr>
      </w:pPr>
      <w:r w:rsidRPr="00DD3D24">
        <w:rPr>
          <w:rFonts w:ascii="Arial" w:hAnsi="Arial" w:cs="Arial"/>
          <w:i/>
          <w:sz w:val="22"/>
          <w:szCs w:val="22"/>
        </w:rPr>
        <w:t xml:space="preserve">Bevételi előirányzat növekedés:   </w:t>
      </w:r>
      <w:r>
        <w:rPr>
          <w:rFonts w:ascii="Arial" w:hAnsi="Arial" w:cs="Arial"/>
          <w:i/>
          <w:sz w:val="22"/>
          <w:szCs w:val="22"/>
        </w:rPr>
        <w:t>1 434</w:t>
      </w:r>
      <w:r w:rsidRPr="00DD3D24">
        <w:rPr>
          <w:rFonts w:ascii="Arial" w:hAnsi="Arial" w:cs="Arial"/>
          <w:i/>
          <w:sz w:val="22"/>
          <w:szCs w:val="22"/>
        </w:rPr>
        <w:t xml:space="preserve"> e Ft </w:t>
      </w:r>
    </w:p>
    <w:p w:rsidR="00C423CA" w:rsidRDefault="00C423CA" w:rsidP="00C423CA">
      <w:pPr>
        <w:rPr>
          <w:rFonts w:ascii="Arial" w:hAnsi="Arial" w:cs="Arial"/>
          <w:i/>
        </w:rPr>
      </w:pPr>
      <w:r w:rsidRPr="00DD3D24">
        <w:rPr>
          <w:rFonts w:ascii="Arial" w:hAnsi="Arial" w:cs="Arial"/>
          <w:i/>
        </w:rPr>
        <w:t xml:space="preserve">Kiadási előirányzat növekedés:    </w:t>
      </w:r>
      <w:r>
        <w:rPr>
          <w:rFonts w:ascii="Arial" w:hAnsi="Arial" w:cs="Arial"/>
          <w:i/>
        </w:rPr>
        <w:t>1 434</w:t>
      </w:r>
      <w:r w:rsidRPr="00DD3D24">
        <w:rPr>
          <w:rFonts w:ascii="Arial" w:hAnsi="Arial" w:cs="Arial"/>
          <w:i/>
        </w:rPr>
        <w:t xml:space="preserve"> e Ft</w:t>
      </w:r>
    </w:p>
    <w:p w:rsidR="00C423CA" w:rsidRPr="00612116" w:rsidRDefault="00C423CA" w:rsidP="00C423CA">
      <w:pPr>
        <w:rPr>
          <w:rFonts w:ascii="Arial" w:hAnsi="Arial" w:cs="Arial"/>
        </w:rPr>
      </w:pPr>
      <w:r w:rsidRPr="00612116">
        <w:rPr>
          <w:rFonts w:ascii="Arial" w:hAnsi="Arial" w:cs="Arial"/>
        </w:rPr>
        <w:t>2. Felügyeleti szervi előirányzat módosítások</w:t>
      </w:r>
    </w:p>
    <w:p w:rsidR="00C423CA" w:rsidRPr="00612116" w:rsidRDefault="00C423CA" w:rsidP="00C423CA">
      <w:pPr>
        <w:jc w:val="both"/>
        <w:rPr>
          <w:rFonts w:ascii="Arial" w:hAnsi="Arial" w:cs="Arial"/>
        </w:rPr>
      </w:pPr>
      <w:r w:rsidRPr="00612116">
        <w:rPr>
          <w:rFonts w:ascii="Arial" w:hAnsi="Arial" w:cs="Arial"/>
        </w:rPr>
        <w:t xml:space="preserve">Budaörs Város Önkormányzat </w:t>
      </w:r>
      <w:r>
        <w:rPr>
          <w:rFonts w:ascii="Arial" w:hAnsi="Arial" w:cs="Arial"/>
        </w:rPr>
        <w:t xml:space="preserve">a </w:t>
      </w:r>
      <w:r w:rsidRPr="00612116">
        <w:rPr>
          <w:rFonts w:ascii="Arial" w:hAnsi="Arial" w:cs="Arial"/>
        </w:rPr>
        <w:t>47/2015</w:t>
      </w:r>
      <w:r>
        <w:rPr>
          <w:rFonts w:ascii="Arial" w:hAnsi="Arial" w:cs="Arial"/>
        </w:rPr>
        <w:t xml:space="preserve"> </w:t>
      </w:r>
      <w:r w:rsidRPr="00612116">
        <w:rPr>
          <w:rFonts w:ascii="Arial" w:hAnsi="Arial" w:cs="Arial"/>
        </w:rPr>
        <w:t xml:space="preserve">(III.25) sz. ÖKT határozata alapján </w:t>
      </w:r>
      <w:r>
        <w:rPr>
          <w:rFonts w:ascii="Arial" w:hAnsi="Arial" w:cs="Arial"/>
        </w:rPr>
        <w:t>1 300</w:t>
      </w:r>
      <w:r w:rsidRPr="00612116">
        <w:rPr>
          <w:rFonts w:ascii="Arial" w:hAnsi="Arial" w:cs="Arial"/>
        </w:rPr>
        <w:t xml:space="preserve"> eFt támogatást biztosított </w:t>
      </w:r>
      <w:r>
        <w:rPr>
          <w:rFonts w:ascii="Arial" w:hAnsi="Arial" w:cs="Arial"/>
        </w:rPr>
        <w:t>önkormányzatunk részére</w:t>
      </w:r>
      <w:r w:rsidRPr="00612116">
        <w:rPr>
          <w:rFonts w:ascii="Arial" w:hAnsi="Arial" w:cs="Arial"/>
        </w:rPr>
        <w:t xml:space="preserve"> a támogatási szerződésben meghatározott feladatok ellátására. </w:t>
      </w:r>
    </w:p>
    <w:p w:rsidR="00C423CA" w:rsidRDefault="00C423CA" w:rsidP="00C423CA">
      <w:pPr>
        <w:jc w:val="both"/>
        <w:rPr>
          <w:rFonts w:ascii="Arial" w:hAnsi="Arial" w:cs="Arial"/>
        </w:rPr>
      </w:pPr>
      <w:r w:rsidRPr="0061211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Képviselő-testület</w:t>
      </w:r>
      <w:r w:rsidRPr="006121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2014. évi beszámoló elfogadásával egyidejűleg döntött arról, hogy</w:t>
      </w:r>
      <w:r w:rsidRPr="00612116">
        <w:rPr>
          <w:rFonts w:ascii="Arial" w:hAnsi="Arial" w:cs="Arial"/>
        </w:rPr>
        <w:t xml:space="preserve"> a 2014. költségvetési maradványt a dologi kiadások emelésére</w:t>
      </w:r>
      <w:r>
        <w:rPr>
          <w:rFonts w:ascii="Arial" w:hAnsi="Arial" w:cs="Arial"/>
        </w:rPr>
        <w:t xml:space="preserve"> fordítja.</w:t>
      </w:r>
    </w:p>
    <w:p w:rsidR="00C423CA" w:rsidRDefault="00C423CA" w:rsidP="00C423CA">
      <w:pPr>
        <w:rPr>
          <w:rFonts w:ascii="Arial" w:hAnsi="Arial" w:cs="Arial"/>
        </w:rPr>
      </w:pPr>
      <w:r w:rsidRPr="001C48E4">
        <w:rPr>
          <w:rFonts w:ascii="Arial" w:hAnsi="Arial" w:cs="Arial"/>
        </w:rPr>
        <w:t>Az Örmény Genocídium emléknaphoz kapcsolódóan kifizetett megbízási díj forrásának biztosításához szükséges a követ</w:t>
      </w:r>
      <w:r>
        <w:rPr>
          <w:rFonts w:ascii="Arial" w:hAnsi="Arial" w:cs="Arial"/>
        </w:rPr>
        <w:t>kező előirányzatok közötti átcsoportosítás.</w:t>
      </w:r>
    </w:p>
    <w:p w:rsidR="00C423CA" w:rsidRPr="00612116" w:rsidRDefault="00C423CA" w:rsidP="00C423CA">
      <w:pPr>
        <w:rPr>
          <w:rFonts w:ascii="Arial" w:hAnsi="Arial" w:cs="Arial"/>
        </w:rPr>
      </w:pPr>
      <w:r>
        <w:rPr>
          <w:rFonts w:ascii="Arial" w:hAnsi="Arial" w:cs="Arial"/>
        </w:rPr>
        <w:t>A működésünkhöz szükséges volt egy laptop vásárlására, amelynek fedezetét kiemelt előirányzatok közötti átcsoportosítással biztosítjuk. Ugyancsak kiemelt előirányzatok közötti átcsoportosításra van szükség a kis értékű tárgyi eszközök fedezetének biztosításához.</w:t>
      </w:r>
    </w:p>
    <w:p w:rsidR="00C423CA" w:rsidRPr="00612116" w:rsidRDefault="00C423CA" w:rsidP="00C423CA">
      <w:pPr>
        <w:rPr>
          <w:rFonts w:ascii="Arial" w:hAnsi="Arial" w:cs="Arial"/>
        </w:rPr>
      </w:pPr>
      <w:r w:rsidRPr="00612116">
        <w:rPr>
          <w:rFonts w:ascii="Arial" w:hAnsi="Arial" w:cs="Arial"/>
        </w:rPr>
        <w:t>A fenti módosításokat a költségvetési határoz</w:t>
      </w:r>
      <w:r>
        <w:rPr>
          <w:rFonts w:ascii="Arial" w:hAnsi="Arial" w:cs="Arial"/>
        </w:rPr>
        <w:t>atba a következőképpen épülnek</w:t>
      </w:r>
      <w:r w:rsidRPr="00612116">
        <w:rPr>
          <w:rFonts w:ascii="Arial" w:hAnsi="Arial" w:cs="Arial"/>
        </w:rPr>
        <w:t xml:space="preserve"> be:</w:t>
      </w:r>
    </w:p>
    <w:p w:rsidR="00C423CA" w:rsidRDefault="00C423CA" w:rsidP="00C423C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eFt-ban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559"/>
      </w:tblGrid>
      <w:tr w:rsidR="00C423CA" w:rsidRPr="00DD3D24" w:rsidTr="0091339C">
        <w:tc>
          <w:tcPr>
            <w:tcW w:w="7655" w:type="dxa"/>
            <w:shd w:val="clear" w:color="auto" w:fill="auto"/>
            <w:vAlign w:val="center"/>
          </w:tcPr>
          <w:p w:rsidR="00C423CA" w:rsidRDefault="00C423CA" w:rsidP="0091339C">
            <w:pPr>
              <w:tabs>
                <w:tab w:val="left" w:pos="1624"/>
              </w:tabs>
              <w:ind w:right="-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Bevételek/ I.2 .Működési célú támogatás Budaörs Város Önkormányzatától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3CA" w:rsidRDefault="00C423CA" w:rsidP="0091339C">
            <w:pPr>
              <w:tabs>
                <w:tab w:val="left" w:pos="1624"/>
              </w:tabs>
              <w:ind w:right="-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1 300</w:t>
            </w:r>
          </w:p>
        </w:tc>
      </w:tr>
      <w:tr w:rsidR="00C423CA" w:rsidRPr="00DD3D24" w:rsidTr="0091339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DD3D24" w:rsidRDefault="00C423CA" w:rsidP="0091339C">
            <w:pPr>
              <w:tabs>
                <w:tab w:val="left" w:pos="1624"/>
              </w:tabs>
              <w:ind w:right="-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Bevételek/III.1. Költségvetési hiány belső finanszírozása sor nő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DD3D24" w:rsidRDefault="00C423CA" w:rsidP="0091339C">
            <w:pPr>
              <w:tabs>
                <w:tab w:val="left" w:pos="1624"/>
              </w:tabs>
              <w:ind w:right="-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</w:tr>
      <w:tr w:rsidR="00C423CA" w:rsidRPr="00DD3D24" w:rsidTr="0091339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DD3D24" w:rsidRDefault="00C423CA" w:rsidP="0091339C">
            <w:pPr>
              <w:tabs>
                <w:tab w:val="left" w:pos="1624"/>
              </w:tabs>
              <w:ind w:right="-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Kiadások/ I.3. Dologi kiadások sor nő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DD3D24" w:rsidRDefault="00C423CA" w:rsidP="0091339C">
            <w:pPr>
              <w:tabs>
                <w:tab w:val="left" w:pos="1624"/>
              </w:tabs>
              <w:ind w:right="-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1 326</w:t>
            </w:r>
          </w:p>
        </w:tc>
      </w:tr>
      <w:tr w:rsidR="00C423CA" w:rsidRPr="00DD3D24" w:rsidTr="0091339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DD3D24" w:rsidRDefault="00C423CA" w:rsidP="0091339C">
            <w:pPr>
              <w:tabs>
                <w:tab w:val="left" w:pos="1624"/>
              </w:tabs>
              <w:ind w:right="-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Kiadások/I.1. Személyi juttatások sor nő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DD3D24" w:rsidRDefault="00C423CA" w:rsidP="0091339C">
            <w:pPr>
              <w:tabs>
                <w:tab w:val="left" w:pos="1624"/>
              </w:tabs>
              <w:ind w:right="-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</w:tr>
      <w:tr w:rsidR="00C423CA" w:rsidTr="0091339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Default="00C423CA" w:rsidP="0091339C">
            <w:pPr>
              <w:tabs>
                <w:tab w:val="left" w:pos="1624"/>
              </w:tabs>
              <w:ind w:right="-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Kiadások/I.2. Munkaadókat terhelő járulékok és szociális hozzájárulási adó sor nő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Default="00C423CA" w:rsidP="0091339C">
            <w:pPr>
              <w:tabs>
                <w:tab w:val="left" w:pos="1624"/>
              </w:tabs>
              <w:ind w:right="-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C423CA" w:rsidRPr="00DD3D24" w:rsidTr="0091339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DD3D24" w:rsidRDefault="00C423CA" w:rsidP="0091339C">
            <w:pPr>
              <w:tabs>
                <w:tab w:val="left" w:pos="1624"/>
              </w:tabs>
              <w:ind w:right="-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Kiadások/ I.3. Dologi kiadások sor csökken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DD3D24" w:rsidRDefault="00C423CA" w:rsidP="0091339C">
            <w:pPr>
              <w:tabs>
                <w:tab w:val="left" w:pos="1624"/>
              </w:tabs>
              <w:ind w:right="-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C423CA" w:rsidRPr="00DD3D24" w:rsidTr="0091339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Default="00C423CA" w:rsidP="0091339C">
            <w:pPr>
              <w:tabs>
                <w:tab w:val="left" w:pos="1624"/>
              </w:tabs>
              <w:ind w:right="-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Kiadások/I.3. Dologi kiadások sor csökken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Default="00C423CA" w:rsidP="0091339C">
            <w:pPr>
              <w:tabs>
                <w:tab w:val="left" w:pos="1624"/>
              </w:tabs>
              <w:ind w:right="-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</w:tr>
      <w:tr w:rsidR="00C423CA" w:rsidRPr="00DD3D24" w:rsidTr="0091339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Default="00C423CA" w:rsidP="0091339C">
            <w:pPr>
              <w:tabs>
                <w:tab w:val="left" w:pos="1624"/>
              </w:tabs>
              <w:ind w:right="-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Kiadások/II.1. Beruházások sor nő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Default="00C423CA" w:rsidP="0091339C">
            <w:pPr>
              <w:tabs>
                <w:tab w:val="left" w:pos="1624"/>
              </w:tabs>
              <w:ind w:right="-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</w:tr>
    </w:tbl>
    <w:p w:rsidR="00C423CA" w:rsidRDefault="00C423CA" w:rsidP="00C423CA">
      <w:pPr>
        <w:rPr>
          <w:rFonts w:ascii="Arial" w:hAnsi="Arial" w:cs="Arial"/>
          <w:i/>
        </w:rPr>
      </w:pPr>
    </w:p>
    <w:p w:rsidR="00C423CA" w:rsidRPr="00DD3D24" w:rsidRDefault="00C423CA" w:rsidP="00C423CA">
      <w:pPr>
        <w:pStyle w:val="Szvegtrzs"/>
        <w:tabs>
          <w:tab w:val="left" w:pos="426"/>
          <w:tab w:val="right" w:pos="9072"/>
        </w:tabs>
        <w:ind w:right="142"/>
        <w:rPr>
          <w:rFonts w:ascii="Arial" w:hAnsi="Arial" w:cs="Arial"/>
          <w:i/>
          <w:sz w:val="22"/>
          <w:szCs w:val="22"/>
        </w:rPr>
      </w:pPr>
      <w:r w:rsidRPr="00DD3D24">
        <w:rPr>
          <w:rFonts w:ascii="Arial" w:hAnsi="Arial" w:cs="Arial"/>
          <w:i/>
          <w:sz w:val="22"/>
          <w:szCs w:val="22"/>
        </w:rPr>
        <w:t xml:space="preserve">Bevételi előirányzat növekedés:   </w:t>
      </w:r>
      <w:r>
        <w:rPr>
          <w:rFonts w:ascii="Arial" w:hAnsi="Arial" w:cs="Arial"/>
          <w:i/>
          <w:sz w:val="22"/>
          <w:szCs w:val="22"/>
        </w:rPr>
        <w:t>1 477</w:t>
      </w:r>
      <w:r w:rsidRPr="00DD3D24">
        <w:rPr>
          <w:rFonts w:ascii="Arial" w:hAnsi="Arial" w:cs="Arial"/>
          <w:i/>
          <w:sz w:val="22"/>
          <w:szCs w:val="22"/>
        </w:rPr>
        <w:t xml:space="preserve"> e Ft </w:t>
      </w:r>
    </w:p>
    <w:p w:rsidR="00C423CA" w:rsidRDefault="00C423CA" w:rsidP="00C423CA">
      <w:pPr>
        <w:rPr>
          <w:rFonts w:ascii="Arial" w:hAnsi="Arial" w:cs="Arial"/>
          <w:i/>
        </w:rPr>
      </w:pPr>
      <w:r w:rsidRPr="00DD3D24">
        <w:rPr>
          <w:rFonts w:ascii="Arial" w:hAnsi="Arial" w:cs="Arial"/>
          <w:i/>
        </w:rPr>
        <w:t xml:space="preserve">Kiadási előirányzat növekedés:    </w:t>
      </w:r>
      <w:r>
        <w:rPr>
          <w:rFonts w:ascii="Arial" w:hAnsi="Arial" w:cs="Arial"/>
          <w:i/>
        </w:rPr>
        <w:t>1 477</w:t>
      </w:r>
      <w:r w:rsidRPr="00DD3D24">
        <w:rPr>
          <w:rFonts w:ascii="Arial" w:hAnsi="Arial" w:cs="Arial"/>
          <w:i/>
        </w:rPr>
        <w:t xml:space="preserve"> e Ft</w:t>
      </w:r>
    </w:p>
    <w:p w:rsidR="00C423CA" w:rsidRDefault="00C423CA" w:rsidP="00C423CA">
      <w:pPr>
        <w:rPr>
          <w:rFonts w:ascii="Arial" w:hAnsi="Arial" w:cs="Arial"/>
          <w:i/>
        </w:rPr>
      </w:pPr>
    </w:p>
    <w:p w:rsidR="00C423CA" w:rsidRDefault="00C423CA" w:rsidP="00C423C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</w:t>
      </w:r>
    </w:p>
    <w:p w:rsidR="00C423CA" w:rsidRPr="002F3F31" w:rsidRDefault="00C423CA" w:rsidP="00C423CA">
      <w:pPr>
        <w:pStyle w:val="Szvegtrzs"/>
        <w:tabs>
          <w:tab w:val="left" w:pos="426"/>
          <w:tab w:val="right" w:pos="9072"/>
        </w:tabs>
        <w:ind w:right="142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 Budaörsi Örmény Nemzetiségi Önkormányzat</w:t>
      </w:r>
      <w:r w:rsidRPr="002F3F31">
        <w:rPr>
          <w:rFonts w:ascii="Arial" w:hAnsi="Arial" w:cs="Arial"/>
          <w:b/>
          <w:i/>
          <w:sz w:val="22"/>
          <w:szCs w:val="22"/>
        </w:rPr>
        <w:t xml:space="preserve"> költségvetési főösszege a fenti módosításokkal összesen </w:t>
      </w:r>
      <w:r>
        <w:rPr>
          <w:rFonts w:ascii="Arial" w:hAnsi="Arial" w:cs="Arial"/>
          <w:b/>
          <w:i/>
          <w:sz w:val="22"/>
          <w:szCs w:val="22"/>
        </w:rPr>
        <w:t>2 911</w:t>
      </w:r>
      <w:r w:rsidRPr="002F3F31">
        <w:rPr>
          <w:rFonts w:ascii="Arial" w:hAnsi="Arial" w:cs="Arial"/>
          <w:b/>
          <w:i/>
          <w:sz w:val="22"/>
          <w:szCs w:val="22"/>
        </w:rPr>
        <w:t xml:space="preserve"> e Ft-tal emelkedik.</w:t>
      </w:r>
    </w:p>
    <w:p w:rsidR="00C423CA" w:rsidRPr="00DD3D24" w:rsidRDefault="00C423CA" w:rsidP="00C423CA">
      <w:pPr>
        <w:pStyle w:val="lfej"/>
        <w:tabs>
          <w:tab w:val="clear" w:pos="4536"/>
          <w:tab w:val="clear" w:pos="9072"/>
        </w:tabs>
        <w:spacing w:before="240" w:after="160" w:line="360" w:lineRule="auto"/>
        <w:jc w:val="both"/>
        <w:rPr>
          <w:rFonts w:ascii="Arial" w:hAnsi="Arial" w:cs="Arial"/>
          <w:sz w:val="22"/>
          <w:szCs w:val="22"/>
        </w:rPr>
      </w:pPr>
      <w:r w:rsidRPr="00DD3D24">
        <w:rPr>
          <w:rFonts w:ascii="Arial" w:hAnsi="Arial" w:cs="Arial"/>
          <w:sz w:val="22"/>
          <w:szCs w:val="22"/>
        </w:rPr>
        <w:t xml:space="preserve">Kérem a Tisztelt </w:t>
      </w:r>
      <w:r>
        <w:rPr>
          <w:rFonts w:ascii="Arial" w:hAnsi="Arial" w:cs="Arial"/>
          <w:sz w:val="22"/>
          <w:szCs w:val="22"/>
        </w:rPr>
        <w:t xml:space="preserve">Képviselő-testületet </w:t>
      </w:r>
      <w:r w:rsidRPr="00DD3D24">
        <w:rPr>
          <w:rFonts w:ascii="Arial" w:hAnsi="Arial" w:cs="Arial"/>
          <w:sz w:val="22"/>
          <w:szCs w:val="22"/>
        </w:rPr>
        <w:t>az előter</w:t>
      </w:r>
      <w:r>
        <w:rPr>
          <w:rFonts w:ascii="Arial" w:hAnsi="Arial" w:cs="Arial"/>
          <w:sz w:val="22"/>
          <w:szCs w:val="22"/>
        </w:rPr>
        <w:t>jesztést megtárgyalni és a Budaörsi Örmény Nemzetiségi Önkormányzat 2015</w:t>
      </w:r>
      <w:r w:rsidRPr="00DD3D24">
        <w:rPr>
          <w:rFonts w:ascii="Arial" w:hAnsi="Arial" w:cs="Arial"/>
          <w:sz w:val="22"/>
          <w:szCs w:val="22"/>
        </w:rPr>
        <w:t>. évi költségvetésének módosítását az 1. sz. melléklet szerinti tartalommal elfogadni szíveskedjen.</w:t>
      </w:r>
    </w:p>
    <w:p w:rsidR="004A78CB" w:rsidRPr="00853177" w:rsidRDefault="00C423CA" w:rsidP="004A78CB">
      <w:pPr>
        <w:pStyle w:val="ecmsonormal"/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A78CB" w:rsidRPr="00853177">
        <w:rPr>
          <w:rFonts w:ascii="Arial" w:hAnsi="Arial" w:cs="Arial"/>
          <w:b/>
          <w:sz w:val="22"/>
          <w:szCs w:val="22"/>
          <w:u w:val="single"/>
        </w:rPr>
        <w:t>Határozati javaslat</w:t>
      </w:r>
      <w:r w:rsidR="004A78C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A78CB" w:rsidRPr="00853177">
        <w:rPr>
          <w:rFonts w:ascii="Arial" w:hAnsi="Arial" w:cs="Arial"/>
          <w:b/>
          <w:sz w:val="22"/>
          <w:szCs w:val="22"/>
          <w:u w:val="single"/>
        </w:rPr>
        <w:t>a Képviselő-testület részére</w:t>
      </w:r>
    </w:p>
    <w:p w:rsidR="004A78CB" w:rsidRPr="00DD3D24" w:rsidRDefault="004A78CB" w:rsidP="004A78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Budaörsi Örmény Nemzetiségi Önkormányzat a 2015. évi költségvetésének</w:t>
      </w:r>
      <w:r w:rsidRPr="00DD3D24">
        <w:rPr>
          <w:rFonts w:ascii="Arial" w:hAnsi="Arial" w:cs="Arial"/>
        </w:rPr>
        <w:t xml:space="preserve"> módosítását az előterjesztés 1. sz. mellékletben foglalt tartalommal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3 101</w:t>
      </w:r>
      <w:r w:rsidRPr="00713286">
        <w:rPr>
          <w:rFonts w:ascii="Arial" w:hAnsi="Arial" w:cs="Arial"/>
          <w:b/>
        </w:rPr>
        <w:t xml:space="preserve"> eFt főösszeggel</w:t>
      </w:r>
      <w:r w:rsidRPr="00DD3D24">
        <w:rPr>
          <w:rFonts w:ascii="Arial" w:hAnsi="Arial" w:cs="Arial"/>
        </w:rPr>
        <w:t xml:space="preserve"> fogadja el.</w:t>
      </w:r>
    </w:p>
    <w:p w:rsidR="004A78CB" w:rsidRPr="00DD3D24" w:rsidRDefault="004A78CB" w:rsidP="004A78CB">
      <w:pPr>
        <w:tabs>
          <w:tab w:val="left" w:pos="1755"/>
        </w:tabs>
        <w:jc w:val="both"/>
        <w:rPr>
          <w:rFonts w:ascii="Arial" w:hAnsi="Arial" w:cs="Arial"/>
        </w:rPr>
      </w:pPr>
      <w:r w:rsidRPr="00D07BAB">
        <w:rPr>
          <w:rFonts w:ascii="Arial" w:hAnsi="Arial" w:cs="Arial"/>
        </w:rPr>
        <w:t xml:space="preserve">A határozathozatalhoz a Nek tv.  113. § h) pontja és az </w:t>
      </w:r>
      <w:r>
        <w:rPr>
          <w:rFonts w:ascii="Arial" w:hAnsi="Arial" w:cs="Arial"/>
        </w:rPr>
        <w:t>Budaörsi Örmény</w:t>
      </w:r>
      <w:r w:rsidRPr="00BE63FF">
        <w:rPr>
          <w:rFonts w:ascii="Arial" w:hAnsi="Arial" w:cs="Arial"/>
        </w:rPr>
        <w:t xml:space="preserve"> Nemzetiségi Önkormányzat Szervezeti és Működési Szabályzata</w:t>
      </w:r>
      <w:r w:rsidRPr="00D07BAB">
        <w:rPr>
          <w:rFonts w:ascii="Arial" w:hAnsi="Arial" w:cs="Arial"/>
        </w:rPr>
        <w:t xml:space="preserve"> II/3.5. d) pontja, a IV/11.5.1. a) pontja, valamint a Nek tv. 93. § (1) bekezdése alapján </w:t>
      </w:r>
      <w:r w:rsidRPr="00D07BAB">
        <w:rPr>
          <w:rFonts w:ascii="Arial" w:hAnsi="Arial" w:cs="Arial"/>
          <w:b/>
        </w:rPr>
        <w:t>minősített</w:t>
      </w:r>
      <w:r w:rsidRPr="00D07BAB">
        <w:rPr>
          <w:rFonts w:ascii="Arial" w:hAnsi="Arial" w:cs="Arial"/>
        </w:rPr>
        <w:t xml:space="preserve"> </w:t>
      </w:r>
      <w:r w:rsidRPr="00BD1DAD">
        <w:rPr>
          <w:rFonts w:ascii="Arial" w:hAnsi="Arial" w:cs="Arial"/>
          <w:b/>
        </w:rPr>
        <w:t>többség</w:t>
      </w:r>
      <w:r w:rsidRPr="00D07BAB">
        <w:rPr>
          <w:rFonts w:ascii="Arial" w:hAnsi="Arial" w:cs="Arial"/>
        </w:rPr>
        <w:t xml:space="preserve"> és nyílt szavazás szükséges.</w:t>
      </w:r>
    </w:p>
    <w:p w:rsidR="004A78CB" w:rsidRDefault="004A78CB" w:rsidP="004A78CB">
      <w:pPr>
        <w:spacing w:after="0"/>
        <w:rPr>
          <w:rFonts w:ascii="Arial" w:hAnsi="Arial" w:cs="Arial"/>
        </w:rPr>
      </w:pPr>
      <w:r w:rsidRPr="00DD3D24">
        <w:rPr>
          <w:rFonts w:ascii="Arial" w:hAnsi="Arial" w:cs="Arial"/>
        </w:rPr>
        <w:t>Határidő: azonnal</w:t>
      </w:r>
    </w:p>
    <w:p w:rsidR="004A78CB" w:rsidRPr="00DD3D24" w:rsidRDefault="004A78CB" w:rsidP="004A78CB">
      <w:pPr>
        <w:spacing w:after="0"/>
        <w:rPr>
          <w:rFonts w:ascii="Arial" w:hAnsi="Arial" w:cs="Arial"/>
        </w:rPr>
      </w:pPr>
      <w:r w:rsidRPr="00DD3D24">
        <w:rPr>
          <w:rFonts w:ascii="Arial" w:hAnsi="Arial" w:cs="Arial"/>
        </w:rPr>
        <w:t>Felelős: elnök</w:t>
      </w:r>
    </w:p>
    <w:p w:rsidR="004A78CB" w:rsidRPr="00DD3D24" w:rsidRDefault="004A78CB" w:rsidP="004A78CB">
      <w:pPr>
        <w:spacing w:after="0"/>
        <w:rPr>
          <w:rFonts w:ascii="Arial" w:hAnsi="Arial" w:cs="Arial"/>
        </w:rPr>
      </w:pPr>
      <w:r w:rsidRPr="00DD3D24">
        <w:rPr>
          <w:rFonts w:ascii="Arial" w:hAnsi="Arial" w:cs="Arial"/>
        </w:rPr>
        <w:t>Végrehajtást végzi: Pénzügyi Iroda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9180"/>
        <w:gridCol w:w="222"/>
      </w:tblGrid>
      <w:tr w:rsidR="004A78CB" w:rsidRPr="00DD3D24" w:rsidTr="0091339C">
        <w:tc>
          <w:tcPr>
            <w:tcW w:w="1908" w:type="dxa"/>
            <w:shd w:val="clear" w:color="auto" w:fill="auto"/>
          </w:tcPr>
          <w:p w:rsidR="007F6E53" w:rsidRDefault="004A78CB" w:rsidP="0091339C">
            <w:pPr>
              <w:spacing w:before="120"/>
              <w:rPr>
                <w:rFonts w:ascii="Arial" w:hAnsi="Arial" w:cs="Arial"/>
              </w:rPr>
            </w:pPr>
            <w:r w:rsidRPr="00DD3D24">
              <w:rPr>
                <w:rFonts w:ascii="Arial" w:hAnsi="Arial" w:cs="Arial"/>
              </w:rPr>
              <w:t>Melléklet: 1. sz. melléklet</w:t>
            </w:r>
          </w:p>
          <w:tbl>
            <w:tblPr>
              <w:tblW w:w="896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340"/>
              <w:gridCol w:w="2140"/>
              <w:gridCol w:w="1440"/>
              <w:gridCol w:w="1973"/>
              <w:gridCol w:w="1185"/>
              <w:gridCol w:w="1366"/>
            </w:tblGrid>
            <w:tr w:rsidR="007F6E53" w:rsidRPr="007F6E53" w:rsidTr="00672CBA">
              <w:trPr>
                <w:trHeight w:val="285"/>
              </w:trPr>
              <w:tc>
                <w:tcPr>
                  <w:tcW w:w="8964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Budaörsi Örmény Nemzetiségi Önkormányzat 2015. évi költségvetése</w:t>
                  </w:r>
                </w:p>
              </w:tc>
            </w:tr>
            <w:tr w:rsidR="007F6E53" w:rsidRPr="007F6E53" w:rsidTr="00672CBA">
              <w:trPr>
                <w:trHeight w:val="300"/>
              </w:trPr>
              <w:tc>
                <w:tcPr>
                  <w:tcW w:w="8964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7F6E53" w:rsidRPr="007F6E53" w:rsidTr="00672CBA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7F6E53" w:rsidRPr="007F6E53" w:rsidTr="00672CBA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5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36F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u-HU"/>
                    </w:rPr>
                  </w:pPr>
                  <w:r w:rsidRPr="007F6E5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u-HU"/>
                    </w:rPr>
                    <w:t>1.melléklet …../2015(  ) sz. B</w:t>
                  </w:r>
                  <w:r w:rsidR="00736FA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u-HU"/>
                    </w:rPr>
                    <w:t>Ö</w:t>
                  </w:r>
                  <w:r w:rsidRPr="007F6E5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u-HU"/>
                    </w:rPr>
                    <w:t>NÖ határozathoz</w:t>
                  </w:r>
                </w:p>
              </w:tc>
            </w:tr>
            <w:tr w:rsidR="007F6E53" w:rsidRPr="007F6E53" w:rsidTr="00672CBA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7F6E5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eFt-ban</w:t>
                  </w:r>
                </w:p>
              </w:tc>
            </w:tr>
            <w:tr w:rsidR="007F6E53" w:rsidRPr="007F6E53" w:rsidTr="00672CBA">
              <w:trPr>
                <w:trHeight w:val="1110"/>
              </w:trPr>
              <w:tc>
                <w:tcPr>
                  <w:tcW w:w="641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hu-HU"/>
                    </w:rPr>
                    <w:t>2015.évi eredeti előirányzat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hu-HU"/>
                    </w:rPr>
                    <w:t>2015. évi módosított előirányzat</w:t>
                  </w:r>
                </w:p>
              </w:tc>
            </w:tr>
            <w:tr w:rsidR="007F6E53" w:rsidRPr="007F6E53" w:rsidTr="00672CBA">
              <w:trPr>
                <w:trHeight w:val="780"/>
              </w:trPr>
              <w:tc>
                <w:tcPr>
                  <w:tcW w:w="641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 xml:space="preserve">I. Működési költségvetés bevételei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190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2 924</w:t>
                  </w:r>
                </w:p>
              </w:tc>
            </w:tr>
            <w:tr w:rsidR="007F6E53" w:rsidRPr="007F6E53" w:rsidTr="00672CBA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1.</w:t>
                  </w:r>
                </w:p>
              </w:tc>
              <w:tc>
                <w:tcPr>
                  <w:tcW w:w="5893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Működési célú támogatások államháztartáson belülről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190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2 924</w:t>
                  </w:r>
                </w:p>
              </w:tc>
            </w:tr>
            <w:tr w:rsidR="007F6E53" w:rsidRPr="007F6E53" w:rsidTr="00672CBA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i/>
                      <w:iCs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i/>
                      <w:iCs/>
                      <w:lang w:eastAsia="hu-HU"/>
                    </w:rPr>
                    <w:t>1.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i/>
                      <w:iCs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i/>
                      <w:iCs/>
                      <w:lang w:eastAsia="hu-HU"/>
                    </w:rPr>
                    <w:t>Állami támogatás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i/>
                      <w:iCs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i/>
                      <w:iCs/>
                      <w:lang w:eastAsia="hu-HU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i/>
                      <w:iCs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i/>
                      <w:iCs/>
                      <w:lang w:eastAsia="hu-H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i/>
                      <w:iCs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i/>
                      <w:iCs/>
                      <w:lang w:eastAsia="hu-HU"/>
                    </w:rPr>
                    <w:t>190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1 624</w:t>
                  </w:r>
                </w:p>
              </w:tc>
            </w:tr>
            <w:tr w:rsidR="007F6E53" w:rsidRPr="007F6E53" w:rsidTr="00672CBA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i/>
                      <w:iCs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i/>
                      <w:iCs/>
                      <w:lang w:eastAsia="hu-HU"/>
                    </w:rPr>
                    <w:t>2.</w:t>
                  </w:r>
                </w:p>
              </w:tc>
              <w:tc>
                <w:tcPr>
                  <w:tcW w:w="55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i/>
                      <w:iCs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i/>
                      <w:iCs/>
                      <w:lang w:eastAsia="hu-HU"/>
                    </w:rPr>
                    <w:t>Működési célú támogatás Budaörs Város Önkormányzatától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i/>
                      <w:iCs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i/>
                      <w:iCs/>
                      <w:lang w:eastAsia="hu-HU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1 300</w:t>
                  </w:r>
                </w:p>
              </w:tc>
            </w:tr>
            <w:tr w:rsidR="007F6E53" w:rsidRPr="007F6E53" w:rsidTr="00672CBA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i/>
                      <w:iCs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i/>
                      <w:iCs/>
                      <w:lang w:eastAsia="hu-HU"/>
                    </w:rPr>
                    <w:t>4.</w:t>
                  </w:r>
                </w:p>
              </w:tc>
              <w:tc>
                <w:tcPr>
                  <w:tcW w:w="55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i/>
                      <w:iCs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i/>
                      <w:iCs/>
                      <w:lang w:eastAsia="hu-HU"/>
                    </w:rPr>
                    <w:t>Egyéb államháztartáson  belüli támogatás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i/>
                      <w:iCs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i/>
                      <w:iCs/>
                      <w:lang w:eastAsia="hu-HU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7F6E53" w:rsidRPr="007F6E53" w:rsidTr="00672CBA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2.</w:t>
                  </w:r>
                </w:p>
              </w:tc>
              <w:tc>
                <w:tcPr>
                  <w:tcW w:w="58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Közhatalmi bevételek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7F6E53" w:rsidRPr="007F6E53" w:rsidTr="00672CBA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3.</w:t>
                  </w:r>
                </w:p>
              </w:tc>
              <w:tc>
                <w:tcPr>
                  <w:tcW w:w="58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Működési bevételek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7F6E53" w:rsidRPr="007F6E53" w:rsidTr="00672CBA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4.</w:t>
                  </w:r>
                </w:p>
              </w:tc>
              <w:tc>
                <w:tcPr>
                  <w:tcW w:w="58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Működési célú átvett pénzeszközök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7F6E53" w:rsidRPr="007F6E53" w:rsidTr="00672CBA">
              <w:trPr>
                <w:trHeight w:val="615"/>
              </w:trPr>
              <w:tc>
                <w:tcPr>
                  <w:tcW w:w="641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lastRenderedPageBreak/>
                    <w:t>II. Felhalmozási költségvetés bevételei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7F6E53" w:rsidRPr="007F6E53" w:rsidTr="00672CBA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1.</w:t>
                  </w:r>
                </w:p>
              </w:tc>
              <w:tc>
                <w:tcPr>
                  <w:tcW w:w="5893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Felhalmozási célú támogatás államháztartáson belülről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7F6E53" w:rsidRPr="007F6E53" w:rsidTr="00672CBA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2.</w:t>
                  </w:r>
                </w:p>
              </w:tc>
              <w:tc>
                <w:tcPr>
                  <w:tcW w:w="58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Felhalmozási bevételek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7F6E53" w:rsidRPr="007F6E53" w:rsidTr="00672CBA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3.</w:t>
                  </w:r>
                </w:p>
              </w:tc>
              <w:tc>
                <w:tcPr>
                  <w:tcW w:w="58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Felhalmozási célú  átvett pénzeszköz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7F6E53" w:rsidRPr="007F6E53" w:rsidTr="00672CBA">
              <w:trPr>
                <w:trHeight w:val="465"/>
              </w:trPr>
              <w:tc>
                <w:tcPr>
                  <w:tcW w:w="641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KÖLTSÉGVETÉSI BEVÉTELEK ÖSSZESEN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190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2 924</w:t>
                  </w:r>
                </w:p>
              </w:tc>
            </w:tr>
            <w:tr w:rsidR="007F6E53" w:rsidRPr="007F6E53" w:rsidTr="00672CBA">
              <w:trPr>
                <w:trHeight w:val="570"/>
              </w:trPr>
              <w:tc>
                <w:tcPr>
                  <w:tcW w:w="641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III. Finanszírozási bevételek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177</w:t>
                  </w:r>
                  <w:bookmarkStart w:id="0" w:name="_GoBack"/>
                  <w:bookmarkEnd w:id="0"/>
                </w:p>
              </w:tc>
            </w:tr>
            <w:tr w:rsidR="007F6E53" w:rsidRPr="007F6E53" w:rsidTr="00672CBA">
              <w:trPr>
                <w:trHeight w:val="43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1.</w:t>
                  </w:r>
                </w:p>
              </w:tc>
              <w:tc>
                <w:tcPr>
                  <w:tcW w:w="5893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Költségvetési hiány belső finanszírozása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177</w:t>
                  </w:r>
                </w:p>
              </w:tc>
            </w:tr>
            <w:tr w:rsidR="007F6E53" w:rsidRPr="007F6E53" w:rsidTr="00672CBA">
              <w:trPr>
                <w:trHeight w:val="34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2.</w:t>
                  </w:r>
                </w:p>
              </w:tc>
              <w:tc>
                <w:tcPr>
                  <w:tcW w:w="5893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Irányító szervi támogatás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7F6E53" w:rsidRPr="007F6E53" w:rsidTr="00672CBA">
              <w:trPr>
                <w:trHeight w:val="435"/>
              </w:trPr>
              <w:tc>
                <w:tcPr>
                  <w:tcW w:w="641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 xml:space="preserve">BEVÉTELEK MINDÖSSZESEN 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190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3 101</w:t>
                  </w:r>
                </w:p>
              </w:tc>
            </w:tr>
            <w:tr w:rsidR="007F6E53" w:rsidRPr="007F6E53" w:rsidTr="00672CBA">
              <w:trPr>
                <w:trHeight w:val="34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7F6E53" w:rsidRPr="007F6E53" w:rsidTr="00672CBA">
              <w:trPr>
                <w:trHeight w:val="34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7F6E53" w:rsidRPr="007F6E53" w:rsidTr="00672CBA">
              <w:trPr>
                <w:trHeight w:val="300"/>
              </w:trPr>
              <w:tc>
                <w:tcPr>
                  <w:tcW w:w="8964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lang w:eastAsia="hu-HU"/>
                    </w:rPr>
                  </w:pPr>
                  <w:r w:rsidRPr="007F6E53">
                    <w:rPr>
                      <w:rFonts w:ascii="Arial" w:eastAsia="Times New Roman" w:hAnsi="Arial" w:cs="Arial"/>
                      <w:i/>
                      <w:iCs/>
                      <w:lang w:eastAsia="hu-HU"/>
                    </w:rPr>
                    <w:t> </w:t>
                  </w:r>
                </w:p>
              </w:tc>
            </w:tr>
            <w:tr w:rsidR="007F6E53" w:rsidRPr="007F6E53" w:rsidTr="00672CBA">
              <w:trPr>
                <w:trHeight w:val="375"/>
              </w:trPr>
              <w:tc>
                <w:tcPr>
                  <w:tcW w:w="8964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8"/>
                      <w:szCs w:val="28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8"/>
                      <w:szCs w:val="28"/>
                      <w:lang w:eastAsia="hu-HU"/>
                    </w:rPr>
                    <w:t>KIADÁSOK</w:t>
                  </w:r>
                </w:p>
              </w:tc>
            </w:tr>
            <w:tr w:rsidR="007F6E53" w:rsidRPr="007F6E53" w:rsidTr="00672CBA">
              <w:trPr>
                <w:trHeight w:val="765"/>
              </w:trPr>
              <w:tc>
                <w:tcPr>
                  <w:tcW w:w="6413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hu-HU"/>
                    </w:rPr>
                    <w:t>2015.évi eredeti előirányzat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hu-HU"/>
                    </w:rPr>
                    <w:t>2015. évi módosított előirányzat</w:t>
                  </w:r>
                </w:p>
              </w:tc>
            </w:tr>
            <w:tr w:rsidR="007F6E53" w:rsidRPr="007F6E53" w:rsidTr="00672CBA">
              <w:trPr>
                <w:trHeight w:val="48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I.</w:t>
                  </w:r>
                </w:p>
              </w:tc>
              <w:tc>
                <w:tcPr>
                  <w:tcW w:w="5893" w:type="dxa"/>
                  <w:gridSpan w:val="4"/>
                  <w:tcBorders>
                    <w:top w:val="single" w:sz="8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u-HU"/>
                    </w:rPr>
                    <w:t xml:space="preserve">Működési költségvetés kiadásai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u-HU"/>
                    </w:rPr>
                    <w:t>190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u-HU"/>
                    </w:rPr>
                    <w:t>2 820</w:t>
                  </w:r>
                </w:p>
              </w:tc>
            </w:tr>
            <w:tr w:rsidR="007F6E53" w:rsidRPr="007F6E53" w:rsidTr="00672CBA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lang w:eastAsia="hu-HU"/>
                    </w:rPr>
                    <w:t> </w:t>
                  </w:r>
                </w:p>
              </w:tc>
              <w:tc>
                <w:tcPr>
                  <w:tcW w:w="58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i/>
                      <w:i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i/>
                      <w:iCs/>
                      <w:sz w:val="24"/>
                      <w:szCs w:val="24"/>
                      <w:lang w:eastAsia="hu-HU"/>
                    </w:rPr>
                    <w:t>1. Személyi juttatások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  <w:t>129</w:t>
                  </w:r>
                </w:p>
              </w:tc>
            </w:tr>
            <w:tr w:rsidR="007F6E53" w:rsidRPr="007F6E53" w:rsidTr="00672CBA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lang w:eastAsia="hu-HU"/>
                    </w:rPr>
                    <w:t> </w:t>
                  </w:r>
                </w:p>
              </w:tc>
              <w:tc>
                <w:tcPr>
                  <w:tcW w:w="58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i/>
                      <w:i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i/>
                      <w:iCs/>
                      <w:sz w:val="24"/>
                      <w:szCs w:val="24"/>
                      <w:lang w:eastAsia="hu-HU"/>
                    </w:rPr>
                    <w:t>2. Munkaadókat terhelő járulékok és szociális hozzájárulási adó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  <w:t>58</w:t>
                  </w:r>
                </w:p>
              </w:tc>
            </w:tr>
            <w:tr w:rsidR="007F6E53" w:rsidRPr="007F6E53" w:rsidTr="00672CBA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lang w:eastAsia="hu-HU"/>
                    </w:rPr>
                    <w:t> </w:t>
                  </w:r>
                </w:p>
              </w:tc>
              <w:tc>
                <w:tcPr>
                  <w:tcW w:w="58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i/>
                      <w:i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i/>
                      <w:iCs/>
                      <w:sz w:val="24"/>
                      <w:szCs w:val="24"/>
                      <w:lang w:eastAsia="hu-HU"/>
                    </w:rPr>
                    <w:t xml:space="preserve">3. Dologi kiadások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  <w:t>190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  <w:t>2 633</w:t>
                  </w:r>
                </w:p>
              </w:tc>
            </w:tr>
            <w:tr w:rsidR="007F6E53" w:rsidRPr="007F6E53" w:rsidTr="00672CBA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lang w:eastAsia="hu-HU"/>
                    </w:rPr>
                    <w:t> </w:t>
                  </w:r>
                </w:p>
              </w:tc>
              <w:tc>
                <w:tcPr>
                  <w:tcW w:w="58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i/>
                      <w:i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i/>
                      <w:iCs/>
                      <w:sz w:val="24"/>
                      <w:szCs w:val="24"/>
                      <w:lang w:eastAsia="hu-HU"/>
                    </w:rPr>
                    <w:t>4. Ellátottak  pénzbeli juttatásai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7F6E53" w:rsidRPr="007F6E53" w:rsidTr="00672CBA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lang w:eastAsia="hu-HU"/>
                    </w:rPr>
                    <w:t> </w:t>
                  </w:r>
                </w:p>
              </w:tc>
              <w:tc>
                <w:tcPr>
                  <w:tcW w:w="58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i/>
                      <w:i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i/>
                      <w:iCs/>
                      <w:sz w:val="24"/>
                      <w:szCs w:val="24"/>
                      <w:lang w:eastAsia="hu-HU"/>
                    </w:rPr>
                    <w:t>5. Egyéb működési célú kiadások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7F6E53" w:rsidRPr="007F6E53" w:rsidTr="00672CBA">
              <w:trPr>
                <w:trHeight w:val="39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II.</w:t>
                  </w:r>
                </w:p>
              </w:tc>
              <w:tc>
                <w:tcPr>
                  <w:tcW w:w="58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Felhalmozási költségvetés kiadásai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u-HU"/>
                    </w:rPr>
                    <w:t>281</w:t>
                  </w:r>
                </w:p>
              </w:tc>
            </w:tr>
            <w:tr w:rsidR="007F6E53" w:rsidRPr="007F6E53" w:rsidTr="00672CBA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58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i/>
                      <w:i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i/>
                      <w:iCs/>
                      <w:sz w:val="24"/>
                      <w:szCs w:val="24"/>
                      <w:lang w:eastAsia="hu-HU"/>
                    </w:rPr>
                    <w:t>1. Beruházások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  <w:t>281</w:t>
                  </w:r>
                </w:p>
              </w:tc>
            </w:tr>
            <w:tr w:rsidR="007F6E53" w:rsidRPr="007F6E53" w:rsidTr="00672CBA">
              <w:trPr>
                <w:trHeight w:val="31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58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i/>
                      <w:i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i/>
                      <w:iCs/>
                      <w:sz w:val="24"/>
                      <w:szCs w:val="24"/>
                      <w:lang w:eastAsia="hu-HU"/>
                    </w:rPr>
                    <w:t>2. Felújítások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7F6E53" w:rsidRPr="007F6E53" w:rsidTr="00672CBA">
              <w:trPr>
                <w:trHeight w:val="33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58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i/>
                      <w:i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i/>
                      <w:iCs/>
                      <w:sz w:val="24"/>
                      <w:szCs w:val="24"/>
                      <w:lang w:eastAsia="hu-HU"/>
                    </w:rPr>
                    <w:t>3. Egyéb felhalmozási kiadások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7F6E53" w:rsidRPr="007F6E53" w:rsidTr="00672CBA">
              <w:trPr>
                <w:trHeight w:val="405"/>
              </w:trPr>
              <w:tc>
                <w:tcPr>
                  <w:tcW w:w="641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KÖLTSÉGVETÉSI KIADÁSOK ÖSSZESEN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190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3 101</w:t>
                  </w:r>
                </w:p>
              </w:tc>
            </w:tr>
            <w:tr w:rsidR="007F6E53" w:rsidRPr="007F6E53" w:rsidTr="00672CBA">
              <w:trPr>
                <w:trHeight w:val="33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III.</w:t>
                  </w:r>
                </w:p>
              </w:tc>
              <w:tc>
                <w:tcPr>
                  <w:tcW w:w="589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Finanszírozási kiadások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7F6E53" w:rsidRPr="007F6E53" w:rsidTr="00672CBA">
              <w:trPr>
                <w:trHeight w:val="33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1.</w:t>
                  </w:r>
                </w:p>
              </w:tc>
              <w:tc>
                <w:tcPr>
                  <w:tcW w:w="5893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 xml:space="preserve">Irányító szervi támogatásként folyósított támogatás 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7F6E53" w:rsidRPr="007F6E53" w:rsidTr="00672CBA">
              <w:trPr>
                <w:trHeight w:val="330"/>
              </w:trPr>
              <w:tc>
                <w:tcPr>
                  <w:tcW w:w="641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KIADÁSOK MINDÖSSZESEN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hu-HU"/>
                    </w:rPr>
                    <w:t>190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E53" w:rsidRPr="007F6E53" w:rsidRDefault="007F6E53" w:rsidP="007F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F6E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u-HU"/>
                    </w:rPr>
                    <w:t>3 101</w:t>
                  </w:r>
                </w:p>
              </w:tc>
            </w:tr>
          </w:tbl>
          <w:p w:rsidR="007F6E53" w:rsidRDefault="007F6E53" w:rsidP="0091339C">
            <w:pPr>
              <w:spacing w:before="120"/>
              <w:rPr>
                <w:rFonts w:ascii="Arial" w:hAnsi="Arial" w:cs="Arial"/>
              </w:rPr>
            </w:pPr>
          </w:p>
          <w:p w:rsidR="007F6E53" w:rsidRPr="00DD3D24" w:rsidRDefault="007F6E53" w:rsidP="0091339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7380" w:type="dxa"/>
            <w:shd w:val="clear" w:color="auto" w:fill="auto"/>
          </w:tcPr>
          <w:p w:rsidR="004A78CB" w:rsidRPr="00DD3D24" w:rsidRDefault="004A78CB" w:rsidP="0091339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4A78CB" w:rsidRPr="00853177" w:rsidRDefault="004A78CB" w:rsidP="004A78CB">
      <w:pPr>
        <w:spacing w:before="120"/>
        <w:rPr>
          <w:rFonts w:ascii="Arial" w:hAnsi="Arial" w:cs="Arial"/>
          <w:b/>
        </w:rPr>
      </w:pPr>
      <w:r w:rsidRPr="00853177">
        <w:rPr>
          <w:rFonts w:ascii="Arial" w:hAnsi="Arial" w:cs="Arial"/>
          <w:b/>
        </w:rPr>
        <w:lastRenderedPageBreak/>
        <w:t xml:space="preserve">Budaörs, 2015. július </w:t>
      </w:r>
      <w:r w:rsidR="002B0F2C">
        <w:rPr>
          <w:rFonts w:ascii="Arial" w:hAnsi="Arial" w:cs="Arial"/>
          <w:b/>
        </w:rPr>
        <w:t>14.</w:t>
      </w:r>
    </w:p>
    <w:p w:rsidR="004A78CB" w:rsidRPr="00DD3D24" w:rsidRDefault="004A78CB" w:rsidP="004A78CB">
      <w:pPr>
        <w:pStyle w:val="Szvegtrzs"/>
        <w:tabs>
          <w:tab w:val="left" w:pos="3686"/>
          <w:tab w:val="right" w:leader="dot" w:pos="7088"/>
        </w:tabs>
        <w:jc w:val="center"/>
        <w:rPr>
          <w:rFonts w:ascii="Arial" w:hAnsi="Arial" w:cs="Arial"/>
          <w:sz w:val="22"/>
          <w:szCs w:val="22"/>
        </w:rPr>
      </w:pPr>
      <w:r w:rsidRPr="00DD3D24">
        <w:rPr>
          <w:rFonts w:ascii="Arial" w:hAnsi="Arial" w:cs="Arial"/>
          <w:sz w:val="22"/>
          <w:szCs w:val="22"/>
        </w:rPr>
        <w:tab/>
      </w:r>
    </w:p>
    <w:p w:rsidR="004A78CB" w:rsidRPr="005B46D1" w:rsidRDefault="004A78CB" w:rsidP="004A78CB">
      <w:pPr>
        <w:pStyle w:val="Szvegtrzs"/>
        <w:tabs>
          <w:tab w:val="left" w:pos="6300"/>
          <w:tab w:val="left" w:pos="6840"/>
        </w:tabs>
        <w:rPr>
          <w:rFonts w:ascii="Arial" w:hAnsi="Arial" w:cs="Arial"/>
          <w:b/>
          <w:sz w:val="22"/>
          <w:szCs w:val="22"/>
        </w:rPr>
      </w:pPr>
      <w:r w:rsidRPr="00DD3D24">
        <w:rPr>
          <w:rFonts w:ascii="Arial" w:hAnsi="Arial" w:cs="Arial"/>
          <w:sz w:val="22"/>
          <w:szCs w:val="22"/>
        </w:rPr>
        <w:tab/>
        <w:t xml:space="preserve"> </w:t>
      </w:r>
      <w:r w:rsidRPr="005B46D1">
        <w:rPr>
          <w:rFonts w:ascii="Arial" w:hAnsi="Arial" w:cs="Arial"/>
          <w:b/>
          <w:sz w:val="22"/>
          <w:szCs w:val="22"/>
        </w:rPr>
        <w:t>Fancsali Gábor János</w:t>
      </w:r>
    </w:p>
    <w:p w:rsidR="004A78CB" w:rsidRDefault="004A78CB" w:rsidP="004A78CB">
      <w:pPr>
        <w:pStyle w:val="Szvegtrzs"/>
        <w:tabs>
          <w:tab w:val="left" w:pos="6300"/>
          <w:tab w:val="left" w:pos="6840"/>
        </w:tabs>
        <w:rPr>
          <w:rFonts w:ascii="Arial" w:hAnsi="Arial" w:cs="Arial"/>
          <w:b/>
          <w:sz w:val="22"/>
          <w:szCs w:val="22"/>
        </w:rPr>
      </w:pPr>
      <w:r w:rsidRPr="005B46D1"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                                                            BÖNÖ elnök</w:t>
      </w:r>
    </w:p>
    <w:p w:rsidR="004A78CB" w:rsidRDefault="004A78CB" w:rsidP="004A78CB">
      <w:pPr>
        <w:pStyle w:val="Szvegtrzs"/>
        <w:tabs>
          <w:tab w:val="left" w:pos="6300"/>
          <w:tab w:val="left" w:pos="6840"/>
        </w:tabs>
        <w:rPr>
          <w:rFonts w:ascii="Arial" w:hAnsi="Arial" w:cs="Arial"/>
          <w:b/>
          <w:sz w:val="22"/>
          <w:szCs w:val="22"/>
        </w:rPr>
      </w:pPr>
    </w:p>
    <w:p w:rsidR="004A78CB" w:rsidRPr="005B46D1" w:rsidRDefault="004A78CB" w:rsidP="004A78CB">
      <w:pPr>
        <w:pStyle w:val="Szvegtrzs"/>
        <w:tabs>
          <w:tab w:val="left" w:pos="6300"/>
          <w:tab w:val="left" w:pos="6840"/>
        </w:tabs>
        <w:rPr>
          <w:rFonts w:ascii="Arial" w:hAnsi="Arial" w:cs="Arial"/>
          <w:sz w:val="22"/>
          <w:szCs w:val="22"/>
        </w:rPr>
      </w:pPr>
      <w:r w:rsidRPr="005B46D1">
        <w:rPr>
          <w:rFonts w:ascii="Arial" w:hAnsi="Arial" w:cs="Arial"/>
          <w:sz w:val="22"/>
          <w:szCs w:val="22"/>
        </w:rPr>
        <w:t>Az előterjesztést előkészítette:</w:t>
      </w:r>
    </w:p>
    <w:p w:rsidR="004A78CB" w:rsidRPr="005B46D1" w:rsidRDefault="004A78CB" w:rsidP="004A78CB">
      <w:pPr>
        <w:pStyle w:val="Szvegtrzs"/>
        <w:tabs>
          <w:tab w:val="left" w:pos="6300"/>
          <w:tab w:val="left" w:pos="6840"/>
        </w:tabs>
        <w:rPr>
          <w:rFonts w:ascii="Arial" w:hAnsi="Arial" w:cs="Arial"/>
          <w:sz w:val="22"/>
          <w:szCs w:val="22"/>
        </w:rPr>
      </w:pPr>
      <w:r w:rsidRPr="005B46D1">
        <w:rPr>
          <w:rFonts w:ascii="Arial" w:hAnsi="Arial" w:cs="Arial"/>
          <w:sz w:val="22"/>
          <w:szCs w:val="22"/>
        </w:rPr>
        <w:t>Pénzügyi Iroda</w:t>
      </w:r>
    </w:p>
    <w:p w:rsidR="004A78CB" w:rsidRPr="005B46D1" w:rsidRDefault="00736FAB" w:rsidP="004A78CB">
      <w:pPr>
        <w:pStyle w:val="Szvegtrzs"/>
        <w:tabs>
          <w:tab w:val="left" w:pos="6300"/>
          <w:tab w:val="left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Jegyzői Iroda Törvényességi O</w:t>
      </w:r>
      <w:r w:rsidR="004A78CB" w:rsidRPr="005B46D1">
        <w:rPr>
          <w:rFonts w:ascii="Arial" w:hAnsi="Arial" w:cs="Arial"/>
          <w:sz w:val="22"/>
          <w:szCs w:val="22"/>
        </w:rPr>
        <w:t>sztály</w:t>
      </w:r>
    </w:p>
    <w:p w:rsidR="00520C6E" w:rsidRDefault="00520C6E" w:rsidP="00520C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u w:val="single"/>
        </w:rPr>
        <w:t>60</w:t>
      </w:r>
      <w:r>
        <w:rPr>
          <w:rFonts w:ascii="Times New Roman" w:hAnsi="Times New Roman"/>
          <w:u w:val="single"/>
        </w:rPr>
        <w:t>/2015. (</w:t>
      </w:r>
      <w:r w:rsidRPr="00E61295">
        <w:rPr>
          <w:rFonts w:ascii="Times New Roman" w:hAnsi="Times New Roman"/>
          <w:u w:val="single"/>
        </w:rPr>
        <w:t>V</w:t>
      </w:r>
      <w:r>
        <w:rPr>
          <w:rFonts w:ascii="Times New Roman" w:hAnsi="Times New Roman"/>
          <w:u w:val="single"/>
        </w:rPr>
        <w:t>II.14</w:t>
      </w:r>
      <w:r w:rsidRPr="00E61295">
        <w:rPr>
          <w:rFonts w:ascii="Times New Roman" w:hAnsi="Times New Roman"/>
          <w:u w:val="single"/>
        </w:rPr>
        <w:t>.) sz. BÖNÖ határozat</w:t>
      </w:r>
      <w:r w:rsidRPr="00271B58">
        <w:rPr>
          <w:rFonts w:ascii="Times New Roman" w:hAnsi="Times New Roman"/>
        </w:rPr>
        <w:t>. A</w:t>
      </w:r>
      <w:r w:rsidR="00736FAB">
        <w:rPr>
          <w:rFonts w:ascii="Times New Roman" w:hAnsi="Times New Roman"/>
        </w:rPr>
        <w:t xml:space="preserve"> Budaörsi Örmény Nemzetiségi Önkormányzat Képviselő-</w:t>
      </w:r>
      <w:r w:rsidRPr="00271B58">
        <w:rPr>
          <w:rFonts w:ascii="Times New Roman" w:hAnsi="Times New Roman"/>
        </w:rPr>
        <w:t xml:space="preserve"> testület</w:t>
      </w:r>
      <w:r w:rsidR="00736FAB">
        <w:rPr>
          <w:rFonts w:ascii="Times New Roman" w:hAnsi="Times New Roman"/>
        </w:rPr>
        <w:t>e</w:t>
      </w:r>
      <w:r w:rsidRPr="00271B58">
        <w:rPr>
          <w:rFonts w:ascii="Times New Roman" w:hAnsi="Times New Roman"/>
        </w:rPr>
        <w:t xml:space="preserve"> </w:t>
      </w:r>
      <w:r>
        <w:t xml:space="preserve">a kérdés részletes megtárgyalása után </w:t>
      </w:r>
      <w:r w:rsidR="00736FAB">
        <w:t xml:space="preserve">három </w:t>
      </w:r>
      <w:r w:rsidR="00736FAB">
        <w:rPr>
          <w:rFonts w:ascii="Times New Roman" w:hAnsi="Times New Roman"/>
        </w:rPr>
        <w:t>egyhangú</w:t>
      </w:r>
      <w:r w:rsidR="00736FAB">
        <w:t xml:space="preserve"> </w:t>
      </w:r>
      <w:r w:rsidR="000A696C">
        <w:t xml:space="preserve">igen szavazattal </w:t>
      </w:r>
      <w:r w:rsidRPr="00271B58">
        <w:rPr>
          <w:rFonts w:ascii="Times New Roman" w:hAnsi="Times New Roman"/>
        </w:rPr>
        <w:t>a</w:t>
      </w:r>
      <w:r w:rsidR="00C423CA"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>Budaörsi Örmény Nemzetiségi Önkormányzat 2015. évi költségvetésének m</w:t>
      </w:r>
      <w:r w:rsidR="00736FAB">
        <w:rPr>
          <w:rFonts w:ascii="Times New Roman" w:hAnsi="Times New Roman" w:cs="Times New Roman"/>
        </w:rPr>
        <w:t xml:space="preserve">ódosítását az előterjesztés 1. sz. mellékletében foglalt tartalommal, 3 101eFt főösszeggel </w:t>
      </w:r>
      <w:r w:rsidR="00736FAB">
        <w:rPr>
          <w:rFonts w:ascii="Times New Roman" w:hAnsi="Times New Roman"/>
        </w:rPr>
        <w:t>elfogadja.</w:t>
      </w:r>
    </w:p>
    <w:p w:rsidR="00C423CA" w:rsidRDefault="00C423CA" w:rsidP="00C423CA">
      <w:pPr>
        <w:pStyle w:val="ecmsonormal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423CA" w:rsidRDefault="00520C6E" w:rsidP="00D038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Elnök: A napirendi pontot megtárgyaltuk, most </w:t>
      </w:r>
      <w:r w:rsidR="00EF6AB1">
        <w:rPr>
          <w:rFonts w:ascii="Times New Roman" w:hAnsi="Times New Roman" w:cs="Times New Roman"/>
        </w:rPr>
        <w:t>20:30 óra, a jelenlétet megköszönve, az ü</w:t>
      </w:r>
      <w:r>
        <w:rPr>
          <w:rFonts w:ascii="Times New Roman" w:hAnsi="Times New Roman" w:cs="Times New Roman"/>
        </w:rPr>
        <w:t>lést bezárom.</w:t>
      </w:r>
    </w:p>
    <w:p w:rsidR="00EF6AB1" w:rsidRDefault="00EF6AB1" w:rsidP="00EF6A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3125">
        <w:rPr>
          <w:rFonts w:ascii="Times New Roman" w:eastAsia="Times New Roman" w:hAnsi="Times New Roman"/>
          <w:sz w:val="24"/>
          <w:szCs w:val="24"/>
          <w:lang w:eastAsia="hu-HU"/>
        </w:rPr>
        <w:t>k.m.f. </w:t>
      </w:r>
    </w:p>
    <w:p w:rsidR="00EF6AB1" w:rsidRDefault="00EF6AB1" w:rsidP="00EF6A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F6AB1" w:rsidRDefault="00EF6AB1" w:rsidP="00EF6A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F6AB1" w:rsidRPr="00763125" w:rsidRDefault="00EF6AB1" w:rsidP="00EF6A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F6AB1" w:rsidRPr="00763125" w:rsidRDefault="00EF6AB1" w:rsidP="00EF6A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3125">
        <w:rPr>
          <w:rFonts w:ascii="Times New Roman" w:eastAsia="Times New Roman" w:hAnsi="Times New Roman"/>
          <w:sz w:val="24"/>
          <w:szCs w:val="24"/>
          <w:lang w:eastAsia="hu-HU"/>
        </w:rPr>
        <w:t>Fancsali Bence                                                                                      Fancsali G. János</w:t>
      </w:r>
    </w:p>
    <w:p w:rsidR="00EF6AB1" w:rsidRDefault="00EF6AB1" w:rsidP="00EF6AB1">
      <w:pPr>
        <w:spacing w:after="0" w:line="240" w:lineRule="auto"/>
        <w:rPr>
          <w:rFonts w:ascii="Times New Roman" w:hAnsi="Times New Roman"/>
        </w:rPr>
      </w:pPr>
      <w:r w:rsidRPr="00763125">
        <w:rPr>
          <w:rFonts w:ascii="Times New Roman" w:eastAsia="Times New Roman" w:hAnsi="Times New Roman"/>
          <w:sz w:val="24"/>
          <w:szCs w:val="24"/>
          <w:lang w:eastAsia="hu-HU"/>
        </w:rPr>
        <w:t>jegyzőkönyv hitelesítő                                                                                  elnök</w:t>
      </w:r>
    </w:p>
    <w:p w:rsidR="00EF6AB1" w:rsidRDefault="00EF6AB1" w:rsidP="00EF6AB1"/>
    <w:p w:rsidR="00520C6E" w:rsidRDefault="00520C6E" w:rsidP="00D038C9">
      <w:pPr>
        <w:jc w:val="both"/>
        <w:rPr>
          <w:rFonts w:ascii="Times New Roman" w:hAnsi="Times New Roman" w:cs="Times New Roman"/>
        </w:rPr>
      </w:pPr>
    </w:p>
    <w:p w:rsidR="00520C6E" w:rsidRDefault="00520C6E" w:rsidP="00D038C9">
      <w:pPr>
        <w:jc w:val="both"/>
        <w:rPr>
          <w:rFonts w:ascii="Times New Roman" w:hAnsi="Times New Roman" w:cs="Times New Roman"/>
        </w:rPr>
      </w:pPr>
    </w:p>
    <w:p w:rsidR="00D038C9" w:rsidRDefault="00D038C9"/>
    <w:sectPr w:rsidR="00D038C9" w:rsidSect="00672CB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87" w:rsidRDefault="000A696C">
      <w:pPr>
        <w:spacing w:after="0" w:line="240" w:lineRule="auto"/>
      </w:pPr>
      <w:r>
        <w:separator/>
      </w:r>
    </w:p>
  </w:endnote>
  <w:endnote w:type="continuationSeparator" w:id="0">
    <w:p w:rsidR="002B3887" w:rsidRDefault="000A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630" w:rsidRDefault="002B0F2C" w:rsidP="00A1602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50630" w:rsidRDefault="00672CB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630" w:rsidRPr="00504873" w:rsidRDefault="002B0F2C" w:rsidP="00A16027">
    <w:pPr>
      <w:pStyle w:val="llb"/>
      <w:framePr w:wrap="around" w:vAnchor="text" w:hAnchor="margin" w:xAlign="center" w:y="1"/>
      <w:rPr>
        <w:rStyle w:val="Oldalszm"/>
        <w:sz w:val="20"/>
      </w:rPr>
    </w:pPr>
    <w:r w:rsidRPr="00504873">
      <w:rPr>
        <w:rStyle w:val="Oldalszm"/>
        <w:sz w:val="20"/>
      </w:rPr>
      <w:fldChar w:fldCharType="begin"/>
    </w:r>
    <w:r w:rsidRPr="00504873">
      <w:rPr>
        <w:rStyle w:val="Oldalszm"/>
        <w:sz w:val="20"/>
      </w:rPr>
      <w:instrText xml:space="preserve">PAGE  </w:instrText>
    </w:r>
    <w:r w:rsidRPr="00504873">
      <w:rPr>
        <w:rStyle w:val="Oldalszm"/>
        <w:sz w:val="20"/>
      </w:rPr>
      <w:fldChar w:fldCharType="separate"/>
    </w:r>
    <w:r w:rsidR="00672CBA">
      <w:rPr>
        <w:rStyle w:val="Oldalszm"/>
        <w:noProof/>
        <w:sz w:val="20"/>
      </w:rPr>
      <w:t>5</w:t>
    </w:r>
    <w:r w:rsidRPr="00504873">
      <w:rPr>
        <w:rStyle w:val="Oldalszm"/>
        <w:sz w:val="20"/>
      </w:rPr>
      <w:fldChar w:fldCharType="end"/>
    </w:r>
  </w:p>
  <w:p w:rsidR="00850630" w:rsidRDefault="00672C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87" w:rsidRDefault="000A696C">
      <w:pPr>
        <w:spacing w:after="0" w:line="240" w:lineRule="auto"/>
      </w:pPr>
      <w:r>
        <w:separator/>
      </w:r>
    </w:p>
  </w:footnote>
  <w:footnote w:type="continuationSeparator" w:id="0">
    <w:p w:rsidR="002B3887" w:rsidRDefault="000A6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C9"/>
    <w:rsid w:val="000506B5"/>
    <w:rsid w:val="000A696C"/>
    <w:rsid w:val="002B0F2C"/>
    <w:rsid w:val="002B3887"/>
    <w:rsid w:val="0045234E"/>
    <w:rsid w:val="004A78CB"/>
    <w:rsid w:val="00520C6E"/>
    <w:rsid w:val="00672CBA"/>
    <w:rsid w:val="00736FAB"/>
    <w:rsid w:val="007F6E53"/>
    <w:rsid w:val="00A00E4B"/>
    <w:rsid w:val="00C423CA"/>
    <w:rsid w:val="00D038C9"/>
    <w:rsid w:val="00D50456"/>
    <w:rsid w:val="00EF6AB1"/>
    <w:rsid w:val="00F0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2E0AE-CD7D-4568-8B48-262828BC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1"/>
    <w:rsid w:val="00C423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uiPriority w:val="99"/>
    <w:semiHidden/>
    <w:rsid w:val="00C423CA"/>
  </w:style>
  <w:style w:type="paragraph" w:styleId="Cm">
    <w:name w:val="Title"/>
    <w:basedOn w:val="Norml"/>
    <w:link w:val="CmChar"/>
    <w:qFormat/>
    <w:rsid w:val="00C423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423C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C423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C423CA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C423CA"/>
  </w:style>
  <w:style w:type="paragraph" w:styleId="lfej">
    <w:name w:val="header"/>
    <w:basedOn w:val="Norml"/>
    <w:link w:val="lfejChar"/>
    <w:uiPriority w:val="99"/>
    <w:rsid w:val="00C423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423CA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1">
    <w:name w:val="Szövegtörzs Char1"/>
    <w:link w:val="Szvegtrzs"/>
    <w:rsid w:val="00C423C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ecmsonormal">
    <w:name w:val="ec_msonormal"/>
    <w:basedOn w:val="Norml"/>
    <w:rsid w:val="00C4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963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Fancsali G. János</dc:creator>
  <cp:lastModifiedBy>Tanos Gábor</cp:lastModifiedBy>
  <cp:revision>7</cp:revision>
  <dcterms:created xsi:type="dcterms:W3CDTF">2015-07-15T08:05:00Z</dcterms:created>
  <dcterms:modified xsi:type="dcterms:W3CDTF">2015-07-15T09:58:00Z</dcterms:modified>
</cp:coreProperties>
</file>