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2015. </w:t>
      </w:r>
      <w:r w:rsidR="000074E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november 23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</w:t>
      </w:r>
      <w:r w:rsidR="00DF54B1">
        <w:rPr>
          <w:rFonts w:ascii="Arial" w:eastAsia="Times New Roman" w:hAnsi="Arial" w:cs="Arial"/>
          <w:kern w:val="32"/>
          <w:sz w:val="24"/>
          <w:szCs w:val="24"/>
          <w:lang w:eastAsia="hu-HU"/>
        </w:rPr>
        <w:t>e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Tamás Budaörs polgármestere, König Ferenc Sóskút polgármestere,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Pátrovics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dr. Bocsi István jegyző,</w:t>
      </w:r>
      <w:r w:rsidR="003D19D1">
        <w:rPr>
          <w:rFonts w:ascii="Arial" w:eastAsia="Times New Roman" w:hAnsi="Arial" w:cs="Arial"/>
          <w:sz w:val="24"/>
          <w:szCs w:val="24"/>
          <w:lang w:eastAsia="hu-HU"/>
        </w:rPr>
        <w:t xml:space="preserve"> dr. Molnár Bernadett aljegyző,</w:t>
      </w:r>
      <w:r w:rsidR="00B71297">
        <w:rPr>
          <w:rFonts w:ascii="Arial" w:eastAsia="Times New Roman" w:hAnsi="Arial" w:cs="Arial"/>
          <w:sz w:val="24"/>
          <w:szCs w:val="24"/>
          <w:lang w:eastAsia="hu-HU"/>
        </w:rPr>
        <w:t xml:space="preserve"> dr. Újházi Miklós Pusztazámor és Sóskút</w:t>
      </w:r>
      <w:r w:rsidR="003D19D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71297">
        <w:rPr>
          <w:rFonts w:ascii="Arial" w:eastAsia="Times New Roman" w:hAnsi="Arial" w:cs="Arial"/>
          <w:sz w:val="24"/>
          <w:szCs w:val="24"/>
          <w:lang w:eastAsia="hu-HU"/>
        </w:rPr>
        <w:t xml:space="preserve">jegyzője, </w:t>
      </w:r>
      <w:r w:rsidR="003D19D1">
        <w:rPr>
          <w:rFonts w:ascii="Arial" w:eastAsia="Times New Roman" w:hAnsi="Arial" w:cs="Arial"/>
          <w:sz w:val="24"/>
          <w:szCs w:val="24"/>
          <w:lang w:eastAsia="hu-HU"/>
        </w:rPr>
        <w:t>Vágó Csaba kabinetvezető,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 xml:space="preserve"> Kövesdi Gabriella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 egészségügyi irodavezető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Tisztelettel köszönti a Társulási Tanács megjelent tagjait, valamint a tanácskozási joggal megjelent kollégákat. Megállapítja, hogy a Társulási Tanács határozatképes, 3 fő jelen van. Az ülést 9</w:t>
      </w:r>
      <w:r w:rsidR="00E33AB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0</w:t>
      </w:r>
      <w:r w:rsidR="00C838D2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7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meghívó szerinti napirendi pontokat.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Ferencet, Sóskút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838D2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18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XI.23</w:t>
      </w:r>
      <w:r w:rsidR="0025346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D4670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D690D" w:rsidRPr="00FD690D" w:rsidRDefault="00FD690D" w:rsidP="00FD6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1.  </w:t>
      </w:r>
      <w:r w:rsidR="002273A3">
        <w:rPr>
          <w:rFonts w:ascii="Arial" w:hAnsi="Arial" w:cs="Arial"/>
          <w:sz w:val="24"/>
          <w:szCs w:val="24"/>
        </w:rPr>
        <w:t>Esély Szociális Társulás és Gyermekjóléti Központ alapító okiratának módosítása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FD690D">
        <w:rPr>
          <w:rFonts w:ascii="Arial" w:hAnsi="Arial" w:cs="Arial"/>
          <w:sz w:val="24"/>
          <w:szCs w:val="24"/>
        </w:rPr>
        <w:t xml:space="preserve">2. </w:t>
      </w:r>
      <w:r w:rsidR="002273A3">
        <w:rPr>
          <w:rFonts w:ascii="Arial" w:hAnsi="Arial" w:cs="Arial"/>
          <w:sz w:val="24"/>
          <w:szCs w:val="24"/>
        </w:rPr>
        <w:t xml:space="preserve">Pályázati kiírás az Esély </w:t>
      </w:r>
      <w:r w:rsidR="002273A3">
        <w:rPr>
          <w:rFonts w:ascii="Arial" w:hAnsi="Arial" w:cs="Arial"/>
          <w:sz w:val="24"/>
          <w:szCs w:val="24"/>
        </w:rPr>
        <w:t>Szociális Társulás és Gyermekjóléti Központ</w:t>
      </w:r>
      <w:r w:rsidR="002273A3">
        <w:rPr>
          <w:rFonts w:ascii="Arial" w:hAnsi="Arial" w:cs="Arial"/>
          <w:sz w:val="24"/>
          <w:szCs w:val="24"/>
        </w:rPr>
        <w:t xml:space="preserve"> magasabb vezetői munkakör betöltésére</w:t>
      </w:r>
    </w:p>
    <w:p w:rsidR="00060E41" w:rsidRDefault="00060E41" w:rsidP="00C009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2015. </w:t>
      </w:r>
      <w:r w:rsidR="003D317C">
        <w:rPr>
          <w:rFonts w:ascii="Arial" w:eastAsia="Times New Roman" w:hAnsi="Arial" w:cs="Arial"/>
          <w:sz w:val="24"/>
          <w:szCs w:val="24"/>
          <w:lang w:eastAsia="hu-HU"/>
        </w:rPr>
        <w:t>november 23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Napirendek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81498A" w:rsidRDefault="0081498A" w:rsidP="00CD4670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705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1498A">
        <w:rPr>
          <w:rFonts w:ascii="Arial" w:hAnsi="Arial" w:cs="Arial"/>
          <w:b/>
          <w:sz w:val="24"/>
          <w:szCs w:val="24"/>
        </w:rPr>
        <w:t>Esély Szociális Társulás és Gyermekjóléti Központ alapító okiratának módosítása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73FB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 w:rsidR="0081745D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81745D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2046E7" w:rsidRDefault="009A47FF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19</w:t>
      </w:r>
      <w:r w:rsidR="0036494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XI.23</w:t>
      </w:r>
      <w:r w:rsidR="008B1770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36494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CD4670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9A47FF" w:rsidRPr="009A47FF" w:rsidRDefault="009A47FF" w:rsidP="009A47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A47FF">
        <w:rPr>
          <w:rFonts w:ascii="Arial" w:hAnsi="Arial" w:cs="Arial"/>
          <w:b/>
          <w:sz w:val="24"/>
          <w:szCs w:val="24"/>
        </w:rPr>
        <w:t>Esély Szociális Társulás és Gyermekjóléti Központ alapító okiratának módosítása</w:t>
      </w:r>
    </w:p>
    <w:p w:rsidR="009A47FF" w:rsidRDefault="009A47FF" w:rsidP="009A47FF">
      <w:pPr>
        <w:pStyle w:val="Szvegtrzs"/>
        <w:rPr>
          <w:rFonts w:cs="Arial"/>
          <w:b/>
          <w:sz w:val="20"/>
        </w:rPr>
      </w:pPr>
    </w:p>
    <w:p w:rsidR="009A47FF" w:rsidRDefault="009A47FF" w:rsidP="009A47FF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9A47FF">
        <w:rPr>
          <w:rFonts w:ascii="Arial" w:hAnsi="Arial" w:cs="Arial"/>
          <w:sz w:val="24"/>
          <w:szCs w:val="24"/>
        </w:rPr>
        <w:t>I. Az Esély Szociális Társulás Társulási Tanácsa úgy dönt, hogy a családsegítés és gyermekjóléti szolgáltatás feladatokat 2016. január 1. napjától az Esély Szociális Társulás által fenntartott Esély Szociális Társulás Szociális és Gyermekjóléti Központ intézménye látja el.</w:t>
      </w:r>
    </w:p>
    <w:p w:rsidR="000820EE" w:rsidRPr="009A47FF" w:rsidRDefault="000820EE" w:rsidP="009A47FF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:rsidR="009A47FF" w:rsidRPr="009A47FF" w:rsidRDefault="009A47FF" w:rsidP="009A47FF">
      <w:pPr>
        <w:pStyle w:val="Cmsor1"/>
        <w:spacing w:after="120"/>
        <w:jc w:val="both"/>
        <w:rPr>
          <w:rFonts w:ascii="Arial" w:hAnsi="Arial" w:cs="Arial"/>
          <w:b w:val="0"/>
          <w:sz w:val="24"/>
          <w:szCs w:val="24"/>
        </w:rPr>
      </w:pPr>
      <w:r w:rsidRPr="009A47FF">
        <w:rPr>
          <w:rFonts w:ascii="Arial" w:hAnsi="Arial" w:cs="Arial"/>
          <w:b w:val="0"/>
          <w:sz w:val="24"/>
          <w:szCs w:val="24"/>
        </w:rPr>
        <w:t>II. Az Esély Szociális Társulás Társulási Tanácsa</w:t>
      </w:r>
      <w:r w:rsidRPr="009A47FF">
        <w:rPr>
          <w:rFonts w:ascii="Arial" w:hAnsi="Arial" w:cs="Arial"/>
          <w:b w:val="0"/>
          <w:bCs/>
          <w:sz w:val="24"/>
          <w:szCs w:val="24"/>
        </w:rPr>
        <w:t xml:space="preserve"> a melléklet szerinti tartalommal elfogadja az Esély Szociális Társulás Szociális és Gyermekjóléti Központ</w:t>
      </w:r>
      <w:r w:rsidRPr="009A47FF">
        <w:rPr>
          <w:rFonts w:ascii="Arial" w:hAnsi="Arial" w:cs="Arial"/>
          <w:b w:val="0"/>
          <w:sz w:val="24"/>
          <w:szCs w:val="24"/>
        </w:rPr>
        <w:t xml:space="preserve"> (2040 Budaörs, Petőfi u. 1.) </w:t>
      </w:r>
    </w:p>
    <w:p w:rsidR="009A47FF" w:rsidRPr="009A47FF" w:rsidRDefault="009A47FF" w:rsidP="009A47FF">
      <w:pPr>
        <w:pStyle w:val="Cmsor1"/>
        <w:jc w:val="both"/>
        <w:rPr>
          <w:rFonts w:ascii="Arial" w:hAnsi="Arial" w:cs="Arial"/>
          <w:b w:val="0"/>
          <w:sz w:val="24"/>
          <w:szCs w:val="24"/>
        </w:rPr>
      </w:pPr>
      <w:r w:rsidRPr="009A47FF">
        <w:rPr>
          <w:rFonts w:ascii="Arial" w:hAnsi="Arial" w:cs="Arial"/>
          <w:b w:val="0"/>
          <w:sz w:val="24"/>
          <w:szCs w:val="24"/>
        </w:rPr>
        <w:tab/>
        <w:t>1. Alapító okirat módosítását</w:t>
      </w:r>
    </w:p>
    <w:p w:rsidR="009A47FF" w:rsidRDefault="009A47FF" w:rsidP="009A47FF">
      <w:pPr>
        <w:pStyle w:val="Cmsor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A47FF">
        <w:rPr>
          <w:rFonts w:ascii="Arial" w:hAnsi="Arial" w:cs="Arial"/>
          <w:b w:val="0"/>
          <w:sz w:val="24"/>
          <w:szCs w:val="24"/>
        </w:rPr>
        <w:t>2.</w:t>
      </w:r>
      <w:r w:rsidRPr="009A47F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A47FF">
        <w:rPr>
          <w:rFonts w:ascii="Arial" w:hAnsi="Arial" w:cs="Arial"/>
          <w:b w:val="0"/>
          <w:sz w:val="24"/>
          <w:szCs w:val="24"/>
        </w:rPr>
        <w:t xml:space="preserve">Módosításokkal egységes szerkezetbe foglalt Alapító Okiratát. </w:t>
      </w:r>
    </w:p>
    <w:p w:rsidR="000820EE" w:rsidRPr="000820EE" w:rsidRDefault="000820EE" w:rsidP="000820EE">
      <w:pPr>
        <w:rPr>
          <w:lang w:eastAsia="hu-HU"/>
        </w:rPr>
      </w:pPr>
    </w:p>
    <w:p w:rsidR="00CD4670" w:rsidRPr="00FE7192" w:rsidRDefault="009A47FF" w:rsidP="00FE719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47FF">
        <w:rPr>
          <w:rFonts w:ascii="Arial" w:hAnsi="Arial" w:cs="Arial"/>
          <w:sz w:val="24"/>
          <w:szCs w:val="24"/>
        </w:rPr>
        <w:t>III. Az Esély Szociális Társulás Társulási Tanácsa felkéri a Társulási Tanács Elnökét az okiratok nyilvántartásba történő bejegyzéséhez szük</w:t>
      </w:r>
      <w:r w:rsidR="00FE7192">
        <w:rPr>
          <w:rFonts w:ascii="Arial" w:hAnsi="Arial" w:cs="Arial"/>
          <w:sz w:val="24"/>
          <w:szCs w:val="24"/>
        </w:rPr>
        <w:t>séges intézkedések megtételére.</w:t>
      </w:r>
    </w:p>
    <w:p w:rsid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65B3A" w:rsidRDefault="00A65B3A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9314C1" w:rsidRDefault="00E33AB0" w:rsidP="009314C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2.) </w:t>
      </w:r>
      <w:r w:rsidR="00152349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9314C1" w:rsidRPr="009314C1">
        <w:rPr>
          <w:rFonts w:ascii="Arial" w:hAnsi="Arial" w:cs="Arial"/>
          <w:b/>
          <w:sz w:val="24"/>
          <w:szCs w:val="24"/>
        </w:rPr>
        <w:t>Pályázati kiírás az Esély Szociális Társulás és Gyermekjóléti Központ magasabb vezetői munkakör betöltésére</w:t>
      </w:r>
    </w:p>
    <w:p w:rsid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121B3" w:rsidRPr="00CD4670" w:rsidRDefault="005121B3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5121B3" w:rsidRPr="00CD4670" w:rsidRDefault="005121B3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794ED9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A65B3A" w:rsidRPr="007E7C40" w:rsidRDefault="00A65B3A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21B3" w:rsidRDefault="005121B3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121B3" w:rsidRDefault="005121B3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121B3" w:rsidRDefault="005121B3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E33AB0" w:rsidRPr="00CD4670" w:rsidRDefault="005F443D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20</w:t>
      </w:r>
      <w:r w:rsidR="00E33AB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/2015. </w:t>
      </w:r>
      <w:r w:rsidR="00794ED9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="00794ED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X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I.23</w:t>
      </w:r>
      <w:r w:rsidR="00794ED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A2677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E33AB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E33AB0" w:rsidRPr="007E7C40" w:rsidRDefault="007E7C4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E7C40">
        <w:rPr>
          <w:rFonts w:ascii="Arial" w:hAnsi="Arial" w:cs="Arial"/>
          <w:b/>
          <w:sz w:val="24"/>
          <w:szCs w:val="24"/>
        </w:rPr>
        <w:t>Pályázati kiírás az Esély Szociális Társulás és Gyermekjóléti Központ magasabb vezetői munkakör betöltésére</w:t>
      </w:r>
    </w:p>
    <w:p w:rsidR="00EF1845" w:rsidRDefault="00EF1845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7C40" w:rsidRPr="007E7C40" w:rsidRDefault="007E7C40" w:rsidP="007E7C40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 xml:space="preserve">Az Esély Szociális Társulás Társulási Tanácsa az általa fenntartott Esély Szociális Társulás Szociális és Gyermekjóléti Központ intézményvezetői (magasabb vezetői) munkakörre vonatkozó pályázati felhívást a határozat mellékletét képező tartalommal jóváhagyja. </w:t>
      </w:r>
    </w:p>
    <w:p w:rsidR="007E7C40" w:rsidRPr="007E7C40" w:rsidRDefault="007E7C40" w:rsidP="007E7C40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 xml:space="preserve">Az Esély Szociális Társulás Társulási Tanácsa felkéri a munkaszervezet vezetőjét, hogy tegye közzé a jogszabályok által megjelölt helyeken a pályázati felhívást, továbbá folytassa le a pályázat bontásával és szakmai véleményezésével kapcsolatos feladatokat. </w:t>
      </w:r>
    </w:p>
    <w:p w:rsidR="007E7C40" w:rsidRPr="007E7C40" w:rsidRDefault="007E7C40" w:rsidP="007E7C4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>Az Esély Szociális Társulás Társulási Tanácsa</w:t>
      </w:r>
    </w:p>
    <w:p w:rsidR="007E7C40" w:rsidRPr="007E7C40" w:rsidRDefault="007E7C40" w:rsidP="007E7C40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>- Sóskút Község Önkormányzatának 1 fő delegáltját,</w:t>
      </w:r>
    </w:p>
    <w:p w:rsidR="007E7C40" w:rsidRPr="007E7C40" w:rsidRDefault="007E7C40" w:rsidP="007E7C40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>- Pusztazámor Község Önkormányzatának 1 fő delegáltját,</w:t>
      </w:r>
    </w:p>
    <w:p w:rsidR="007E7C40" w:rsidRPr="007E7C40" w:rsidRDefault="007E7C40" w:rsidP="007E7C40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>- Budaörs Város Önkormányzatának 1 fő delegáltját,</w:t>
      </w:r>
    </w:p>
    <w:p w:rsidR="007E7C40" w:rsidRDefault="007E7C40" w:rsidP="007E7C40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>- a Magyar Családsegítő és Gyermekjóléti Szolgálatok Országos Egyesületének 1 fő delegáltját meghívja a véleményező bizottságba.</w:t>
      </w:r>
    </w:p>
    <w:p w:rsidR="007E7C40" w:rsidRPr="007E7C40" w:rsidRDefault="007E7C40" w:rsidP="007E7C40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7E7C40" w:rsidRPr="007E7C40" w:rsidRDefault="007E7C40" w:rsidP="007E7C4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C40">
        <w:rPr>
          <w:rFonts w:ascii="Arial" w:hAnsi="Arial" w:cs="Arial"/>
          <w:sz w:val="24"/>
          <w:szCs w:val="24"/>
        </w:rPr>
        <w:t xml:space="preserve">Az Esély Szociális Társulás Társulási Tanácsa felkéri a Társulási Tanács elnökét, hogy a pályázatokat bizottsági véleménnyel ellátva terjessze decemberben a Társulási Tanács elé. </w:t>
      </w:r>
    </w:p>
    <w:p w:rsidR="007E7C40" w:rsidRPr="008524C2" w:rsidRDefault="007E7C4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3E6B" w:rsidRPr="00CD4670" w:rsidRDefault="00943E6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 a Tanács munkáját és az ülést 9</w:t>
      </w:r>
      <w:r w:rsidR="007E7C40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1</w:t>
      </w:r>
      <w:r w:rsidR="00794ED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5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D7120" w:rsidRDefault="00BD712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proofErr w:type="gram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B530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p w:rsidR="00CD4670" w:rsidRPr="00CD4670" w:rsidRDefault="00CD4670" w:rsidP="00CD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07F" w:rsidRDefault="0045707F"/>
    <w:sectPr w:rsidR="0045707F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121B3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C009BC">
        <w:rPr>
          <w:i/>
        </w:rPr>
        <w:t>2015. október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23DE"/>
    <w:multiLevelType w:val="hybridMultilevel"/>
    <w:tmpl w:val="54BC1296"/>
    <w:lvl w:ilvl="0" w:tplc="6B700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111FA"/>
    <w:multiLevelType w:val="hybridMultilevel"/>
    <w:tmpl w:val="817881BA"/>
    <w:lvl w:ilvl="0" w:tplc="41EA2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074E9"/>
    <w:rsid w:val="00012C97"/>
    <w:rsid w:val="00060C68"/>
    <w:rsid w:val="00060E41"/>
    <w:rsid w:val="000754C3"/>
    <w:rsid w:val="0007570C"/>
    <w:rsid w:val="000820EE"/>
    <w:rsid w:val="0008700B"/>
    <w:rsid w:val="000A2677"/>
    <w:rsid w:val="000F618E"/>
    <w:rsid w:val="001056D3"/>
    <w:rsid w:val="00125009"/>
    <w:rsid w:val="001269F9"/>
    <w:rsid w:val="00152349"/>
    <w:rsid w:val="001859A7"/>
    <w:rsid w:val="001A142C"/>
    <w:rsid w:val="002046E7"/>
    <w:rsid w:val="00212C6C"/>
    <w:rsid w:val="002273A3"/>
    <w:rsid w:val="00250129"/>
    <w:rsid w:val="00251193"/>
    <w:rsid w:val="00253460"/>
    <w:rsid w:val="00263ACD"/>
    <w:rsid w:val="00291772"/>
    <w:rsid w:val="002A2BF8"/>
    <w:rsid w:val="002A590A"/>
    <w:rsid w:val="002F5E8D"/>
    <w:rsid w:val="00347F7B"/>
    <w:rsid w:val="00364949"/>
    <w:rsid w:val="003670CC"/>
    <w:rsid w:val="003773FB"/>
    <w:rsid w:val="0039434B"/>
    <w:rsid w:val="003B0969"/>
    <w:rsid w:val="003B5303"/>
    <w:rsid w:val="003D19D1"/>
    <w:rsid w:val="003D317C"/>
    <w:rsid w:val="003E537B"/>
    <w:rsid w:val="00426D51"/>
    <w:rsid w:val="0045022F"/>
    <w:rsid w:val="00453B88"/>
    <w:rsid w:val="0045707F"/>
    <w:rsid w:val="00463A49"/>
    <w:rsid w:val="004923D9"/>
    <w:rsid w:val="005121B3"/>
    <w:rsid w:val="00520F77"/>
    <w:rsid w:val="0055206E"/>
    <w:rsid w:val="005620CE"/>
    <w:rsid w:val="00571873"/>
    <w:rsid w:val="005B6DD6"/>
    <w:rsid w:val="005F443D"/>
    <w:rsid w:val="00611204"/>
    <w:rsid w:val="0061633B"/>
    <w:rsid w:val="00644BC0"/>
    <w:rsid w:val="00671885"/>
    <w:rsid w:val="00680701"/>
    <w:rsid w:val="00680D77"/>
    <w:rsid w:val="006827B9"/>
    <w:rsid w:val="006D571E"/>
    <w:rsid w:val="006F6535"/>
    <w:rsid w:val="00705422"/>
    <w:rsid w:val="0070571B"/>
    <w:rsid w:val="007259BC"/>
    <w:rsid w:val="007274CD"/>
    <w:rsid w:val="00735ACC"/>
    <w:rsid w:val="00747E8A"/>
    <w:rsid w:val="0077008F"/>
    <w:rsid w:val="00794ED9"/>
    <w:rsid w:val="007B1095"/>
    <w:rsid w:val="007C2A64"/>
    <w:rsid w:val="007D64E8"/>
    <w:rsid w:val="007E7C40"/>
    <w:rsid w:val="0081498A"/>
    <w:rsid w:val="0081745D"/>
    <w:rsid w:val="00821601"/>
    <w:rsid w:val="008258D0"/>
    <w:rsid w:val="00846EA2"/>
    <w:rsid w:val="0085172F"/>
    <w:rsid w:val="008524C2"/>
    <w:rsid w:val="008720E4"/>
    <w:rsid w:val="00891267"/>
    <w:rsid w:val="00894B5B"/>
    <w:rsid w:val="00896DB5"/>
    <w:rsid w:val="008B1770"/>
    <w:rsid w:val="008B1A01"/>
    <w:rsid w:val="009314C1"/>
    <w:rsid w:val="00943E6B"/>
    <w:rsid w:val="00955BCF"/>
    <w:rsid w:val="00967241"/>
    <w:rsid w:val="0098395D"/>
    <w:rsid w:val="009A47FF"/>
    <w:rsid w:val="009F1200"/>
    <w:rsid w:val="009F2C1E"/>
    <w:rsid w:val="00A65B3A"/>
    <w:rsid w:val="00A827DE"/>
    <w:rsid w:val="00A83BDF"/>
    <w:rsid w:val="00AB10C5"/>
    <w:rsid w:val="00AB3EC3"/>
    <w:rsid w:val="00AC6BB8"/>
    <w:rsid w:val="00AF615E"/>
    <w:rsid w:val="00B3101F"/>
    <w:rsid w:val="00B421A7"/>
    <w:rsid w:val="00B564F7"/>
    <w:rsid w:val="00B66F1B"/>
    <w:rsid w:val="00B71297"/>
    <w:rsid w:val="00B84006"/>
    <w:rsid w:val="00BA3BBB"/>
    <w:rsid w:val="00BC0509"/>
    <w:rsid w:val="00BD7120"/>
    <w:rsid w:val="00BF3FF7"/>
    <w:rsid w:val="00C009BC"/>
    <w:rsid w:val="00C17A6C"/>
    <w:rsid w:val="00C26264"/>
    <w:rsid w:val="00C37710"/>
    <w:rsid w:val="00C5154F"/>
    <w:rsid w:val="00C838D2"/>
    <w:rsid w:val="00C84057"/>
    <w:rsid w:val="00CA76A3"/>
    <w:rsid w:val="00CD4670"/>
    <w:rsid w:val="00CF376C"/>
    <w:rsid w:val="00D01737"/>
    <w:rsid w:val="00D113ED"/>
    <w:rsid w:val="00D130FF"/>
    <w:rsid w:val="00D171F8"/>
    <w:rsid w:val="00D45FD9"/>
    <w:rsid w:val="00D55CD3"/>
    <w:rsid w:val="00D6285F"/>
    <w:rsid w:val="00D722A5"/>
    <w:rsid w:val="00DB43F3"/>
    <w:rsid w:val="00DD2326"/>
    <w:rsid w:val="00DF54B1"/>
    <w:rsid w:val="00E001F1"/>
    <w:rsid w:val="00E33AB0"/>
    <w:rsid w:val="00E405D3"/>
    <w:rsid w:val="00E40A0A"/>
    <w:rsid w:val="00E44E1E"/>
    <w:rsid w:val="00E642D8"/>
    <w:rsid w:val="00EB72BF"/>
    <w:rsid w:val="00EF1845"/>
    <w:rsid w:val="00EF6417"/>
    <w:rsid w:val="00F067EE"/>
    <w:rsid w:val="00F43068"/>
    <w:rsid w:val="00F53F4F"/>
    <w:rsid w:val="00FB3654"/>
    <w:rsid w:val="00FB4E77"/>
    <w:rsid w:val="00FD0842"/>
    <w:rsid w:val="00FD690D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4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A47FF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51D5-EF08-4DD3-8B5C-4D8B0FB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Süveges Zsófia dr.</cp:lastModifiedBy>
  <cp:revision>19</cp:revision>
  <cp:lastPrinted>2015-10-28T14:49:00Z</cp:lastPrinted>
  <dcterms:created xsi:type="dcterms:W3CDTF">2015-11-23T08:19:00Z</dcterms:created>
  <dcterms:modified xsi:type="dcterms:W3CDTF">2015-11-23T08:41:00Z</dcterms:modified>
</cp:coreProperties>
</file>