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A6D" w:rsidRDefault="00C559B5">
      <w:pPr>
        <w:pStyle w:val="Szvegtrzs"/>
        <w:spacing w:before="240" w:after="480" w:line="24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Budaörs Város Önkormányzata Képviselő-testületének .../.... (...) önkormányzati rendelete</w:t>
      </w:r>
    </w:p>
    <w:p w:rsidR="00514A6D" w:rsidRDefault="00C559B5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temetőkről és a temetkezésről szóló 42/2004. (VI.24.) önkormányzati rendelet módosításáról</w:t>
      </w:r>
    </w:p>
    <w:p w:rsidR="00514A6D" w:rsidRDefault="00C559B5">
      <w:pPr>
        <w:pStyle w:val="Szvegtrzs"/>
        <w:spacing w:before="220" w:after="0" w:line="240" w:lineRule="auto"/>
        <w:jc w:val="both"/>
      </w:pPr>
      <w:r>
        <w:t>Budaörs Város Önkormányzatának Képviselő-testülte a temetőkről és a temetkezésről szóló 1999. évi XLIII. törvény 41. § (3) bekezdés e) pontjában kapott felhatalmazás alapján, a Magyarország helyi önkormányzatairól szóló 2011. évi CLXXXIX. törvény 13. § (1) bekezdés 2. pontjában meghatározott feladatkörében eljárva a következőket rendeli el.</w:t>
      </w:r>
    </w:p>
    <w:p w:rsidR="00514A6D" w:rsidRDefault="00C559B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514A6D" w:rsidRDefault="00C559B5">
      <w:pPr>
        <w:pStyle w:val="Szvegtrzs"/>
        <w:spacing w:after="0" w:line="240" w:lineRule="auto"/>
        <w:jc w:val="both"/>
      </w:pPr>
      <w:r>
        <w:t>A temetőkről és a temetkezésről szóló 42/2004. (VI. 24.) önkormányzati rendelet 2. melléklete helyébe az 1. melléklet lép.</w:t>
      </w:r>
    </w:p>
    <w:p w:rsidR="00514A6D" w:rsidRDefault="00C559B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514A6D" w:rsidRDefault="00C559B5" w:rsidP="00C559B5">
      <w:pPr>
        <w:pStyle w:val="Szvegtrzs"/>
        <w:spacing w:after="0" w:line="240" w:lineRule="auto"/>
        <w:jc w:val="both"/>
      </w:pPr>
      <w:r>
        <w:t>Ez a rendelet 2022. október 1-jén lép hatályba.</w:t>
      </w:r>
    </w:p>
    <w:p w:rsidR="00C559B5" w:rsidRDefault="00C559B5" w:rsidP="00C559B5">
      <w:pPr>
        <w:pStyle w:val="Szvegtrzs"/>
        <w:spacing w:after="0" w:line="240" w:lineRule="auto"/>
        <w:jc w:val="both"/>
      </w:pPr>
    </w:p>
    <w:p w:rsidR="00C559B5" w:rsidRDefault="00C559B5" w:rsidP="00C559B5">
      <w:pPr>
        <w:pStyle w:val="Szvegtrzs"/>
        <w:spacing w:after="0" w:line="240" w:lineRule="auto"/>
        <w:jc w:val="both"/>
      </w:pPr>
    </w:p>
    <w:p w:rsidR="00C559B5" w:rsidRDefault="00C559B5" w:rsidP="00C559B5">
      <w:pPr>
        <w:pStyle w:val="Szvegtrzs"/>
        <w:spacing w:after="0" w:line="240" w:lineRule="auto"/>
        <w:ind w:left="709" w:firstLine="709"/>
        <w:jc w:val="both"/>
      </w:pPr>
      <w:proofErr w:type="spellStart"/>
      <w:r>
        <w:t>Wittinghoff</w:t>
      </w:r>
      <w:proofErr w:type="spellEnd"/>
      <w:r>
        <w:t xml:space="preserve"> Tamás</w:t>
      </w:r>
      <w:r>
        <w:tab/>
      </w:r>
      <w:r>
        <w:tab/>
      </w:r>
      <w:r>
        <w:tab/>
      </w:r>
      <w:r>
        <w:tab/>
        <w:t>dr. Bocsi István</w:t>
      </w:r>
    </w:p>
    <w:p w:rsidR="00C559B5" w:rsidRDefault="00C559B5" w:rsidP="00C559B5">
      <w:pPr>
        <w:pStyle w:val="Szvegtrzs"/>
        <w:spacing w:after="0" w:line="240" w:lineRule="auto"/>
        <w:jc w:val="both"/>
      </w:pPr>
      <w:r>
        <w:tab/>
      </w:r>
      <w:r>
        <w:tab/>
        <w:t xml:space="preserve">    polgármester</w:t>
      </w:r>
      <w:r>
        <w:tab/>
      </w:r>
      <w:r>
        <w:tab/>
      </w:r>
      <w:r>
        <w:tab/>
      </w:r>
      <w:r>
        <w:tab/>
        <w:t xml:space="preserve">       jegyző</w:t>
      </w:r>
    </w:p>
    <w:sectPr w:rsidR="00C559B5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0BC" w:rsidRDefault="00C559B5">
      <w:r>
        <w:separator/>
      </w:r>
    </w:p>
  </w:endnote>
  <w:endnote w:type="continuationSeparator" w:id="0">
    <w:p w:rsidR="00AE10BC" w:rsidRDefault="00C5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A6D" w:rsidRDefault="00C559B5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0BC" w:rsidRDefault="00C559B5">
      <w:r>
        <w:separator/>
      </w:r>
    </w:p>
  </w:footnote>
  <w:footnote w:type="continuationSeparator" w:id="0">
    <w:p w:rsidR="00AE10BC" w:rsidRDefault="00C55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57FAC"/>
    <w:multiLevelType w:val="multilevel"/>
    <w:tmpl w:val="A1FEFD0C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A6D"/>
    <w:rsid w:val="00514A6D"/>
    <w:rsid w:val="00AE10BC"/>
    <w:rsid w:val="00C559B5"/>
    <w:rsid w:val="00DD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20C60-138C-408B-99DC-7EEE5305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Süveges Zsófia dr.</dc:creator>
  <dc:description/>
  <cp:lastModifiedBy>Erdős Károlyné</cp:lastModifiedBy>
  <cp:revision>2</cp:revision>
  <dcterms:created xsi:type="dcterms:W3CDTF">2022-08-31T10:47:00Z</dcterms:created>
  <dcterms:modified xsi:type="dcterms:W3CDTF">2022-08-31T10:47:00Z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