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CE" w:rsidRPr="00364A61" w:rsidRDefault="00D00CCE" w:rsidP="00364A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Cs w:val="24"/>
          <w:lang w:eastAsia="hu-HU"/>
        </w:rPr>
      </w:pPr>
      <w:r w:rsidRPr="00364A61">
        <w:rPr>
          <w:rFonts w:eastAsia="Times New Roman"/>
          <w:b/>
          <w:szCs w:val="24"/>
          <w:lang w:eastAsia="hu-HU"/>
        </w:rPr>
        <w:t xml:space="preserve">   JEGYZŐKÖNYV A BUDAÖRSI ROMA NEMZETISÉGI ÖNKORMÁNYZAT</w:t>
      </w: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hu-HU"/>
        </w:rPr>
      </w:pPr>
      <w:r w:rsidRPr="00364A61">
        <w:rPr>
          <w:rFonts w:eastAsia="Times New Roman"/>
          <w:b/>
          <w:szCs w:val="24"/>
          <w:lang w:eastAsia="hu-HU"/>
        </w:rPr>
        <w:t>2021. november 24-i üléséről</w:t>
      </w: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b/>
          <w:szCs w:val="24"/>
          <w:u w:val="single"/>
          <w:lang w:eastAsia="hu-HU"/>
        </w:rPr>
        <w:t>Helyszín, időpont:</w:t>
      </w:r>
      <w:r w:rsidRPr="00364A61">
        <w:rPr>
          <w:rFonts w:eastAsia="Times New Roman"/>
          <w:b/>
          <w:szCs w:val="24"/>
          <w:lang w:eastAsia="hu-HU"/>
        </w:rPr>
        <w:t xml:space="preserve"> </w:t>
      </w:r>
      <w:r w:rsidRPr="00364A61">
        <w:rPr>
          <w:rFonts w:eastAsia="Times New Roman"/>
          <w:szCs w:val="24"/>
          <w:lang w:eastAsia="hu-HU"/>
        </w:rPr>
        <w:t>Városháza 2040 Budaörs, Szabadság út 134. II. emelet nagyterem, 2021. november 26. 16</w:t>
      </w:r>
      <w:r w:rsidRPr="00364A61">
        <w:rPr>
          <w:rFonts w:eastAsia="Times New Roman"/>
          <w:szCs w:val="24"/>
          <w:vertAlign w:val="superscript"/>
          <w:lang w:eastAsia="hu-HU"/>
        </w:rPr>
        <w:t>00</w:t>
      </w:r>
      <w:r w:rsidRPr="00364A61">
        <w:rPr>
          <w:rFonts w:eastAsia="Times New Roman"/>
          <w:szCs w:val="24"/>
          <w:lang w:eastAsia="hu-HU"/>
        </w:rPr>
        <w:t xml:space="preserve"> óra</w:t>
      </w:r>
    </w:p>
    <w:p w:rsidR="00D00CCE" w:rsidRPr="00364A61" w:rsidRDefault="00D00CCE" w:rsidP="00364A61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u w:val="single"/>
          <w:lang w:eastAsia="hu-HU"/>
        </w:rPr>
      </w:pPr>
    </w:p>
    <w:p w:rsidR="00D00CCE" w:rsidRDefault="00D00CCE" w:rsidP="00364A61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b/>
          <w:szCs w:val="24"/>
          <w:u w:val="single"/>
          <w:lang w:eastAsia="hu-HU"/>
        </w:rPr>
        <w:t>Jelen vannak:</w:t>
      </w:r>
      <w:r w:rsidRPr="00364A61">
        <w:rPr>
          <w:rFonts w:eastAsia="Times New Roman"/>
          <w:szCs w:val="24"/>
          <w:lang w:eastAsia="hu-HU"/>
        </w:rPr>
        <w:t xml:space="preserve"> </w:t>
      </w:r>
      <w:r w:rsidRPr="00364A61">
        <w:rPr>
          <w:rFonts w:eastAsia="Times New Roman"/>
          <w:szCs w:val="24"/>
          <w:lang w:eastAsia="hu-HU"/>
        </w:rPr>
        <w:tab/>
        <w:t>Lakatos Sarolta elnök</w:t>
      </w:r>
    </w:p>
    <w:p w:rsidR="00D00CCE" w:rsidRPr="00364A61" w:rsidRDefault="00E849BE" w:rsidP="00364A61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  <w:r w:rsidRPr="00364A61">
        <w:rPr>
          <w:rFonts w:eastAsia="Times New Roman"/>
          <w:szCs w:val="24"/>
          <w:lang w:eastAsia="hu-HU"/>
        </w:rPr>
        <w:t>Bajnóczi Krisztina elnökhelyettes</w:t>
      </w:r>
    </w:p>
    <w:p w:rsidR="00D00CCE" w:rsidRPr="00364A61" w:rsidRDefault="00D00CCE" w:rsidP="00364A61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szCs w:val="24"/>
          <w:lang w:eastAsia="hu-HU"/>
        </w:rPr>
        <w:tab/>
      </w:r>
      <w:proofErr w:type="spellStart"/>
      <w:r w:rsidRPr="00364A61">
        <w:rPr>
          <w:rFonts w:eastAsia="Times New Roman"/>
          <w:szCs w:val="24"/>
          <w:lang w:eastAsia="hu-HU"/>
        </w:rPr>
        <w:t>Feka</w:t>
      </w:r>
      <w:proofErr w:type="spellEnd"/>
      <w:r w:rsidRPr="00364A61">
        <w:rPr>
          <w:rFonts w:eastAsia="Times New Roman"/>
          <w:szCs w:val="24"/>
          <w:lang w:eastAsia="hu-HU"/>
        </w:rPr>
        <w:t xml:space="preserve"> Béla</w:t>
      </w:r>
    </w:p>
    <w:p w:rsidR="00D00CCE" w:rsidRPr="00364A61" w:rsidRDefault="00D00CCE" w:rsidP="00364A61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szCs w:val="24"/>
          <w:lang w:eastAsia="hu-HU"/>
        </w:rPr>
        <w:tab/>
      </w:r>
    </w:p>
    <w:p w:rsidR="00D00CCE" w:rsidRPr="00364A61" w:rsidRDefault="00D00CCE" w:rsidP="00364A61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b/>
          <w:szCs w:val="24"/>
          <w:lang w:eastAsia="hu-HU"/>
        </w:rPr>
        <w:t>Igazoltan távol</w:t>
      </w:r>
      <w:r w:rsidRPr="00364A61">
        <w:rPr>
          <w:rFonts w:eastAsia="Times New Roman"/>
          <w:szCs w:val="24"/>
          <w:lang w:eastAsia="hu-HU"/>
        </w:rPr>
        <w:t xml:space="preserve">: </w:t>
      </w:r>
      <w:r w:rsidR="00E849BE" w:rsidRPr="00364A61">
        <w:rPr>
          <w:rFonts w:eastAsia="Times New Roman"/>
          <w:szCs w:val="24"/>
          <w:lang w:eastAsia="hu-HU"/>
        </w:rPr>
        <w:t>Danyi Szilvia Mária</w:t>
      </w:r>
      <w:r w:rsidR="00E849BE" w:rsidRPr="00364A61">
        <w:rPr>
          <w:rFonts w:eastAsia="Times New Roman"/>
          <w:szCs w:val="24"/>
          <w:lang w:eastAsia="hu-HU"/>
        </w:rPr>
        <w:t xml:space="preserve"> </w:t>
      </w:r>
      <w:r w:rsidR="00E849BE">
        <w:rPr>
          <w:rFonts w:eastAsia="Times New Roman"/>
          <w:szCs w:val="24"/>
          <w:lang w:eastAsia="hu-HU"/>
        </w:rPr>
        <w:t>és Lakatos György képviselők.</w:t>
      </w:r>
      <w:r w:rsidRPr="00364A61">
        <w:rPr>
          <w:rFonts w:eastAsia="Times New Roman"/>
          <w:szCs w:val="24"/>
          <w:lang w:eastAsia="hu-HU"/>
        </w:rPr>
        <w:t xml:space="preserve"> </w:t>
      </w:r>
    </w:p>
    <w:p w:rsidR="00D00CCE" w:rsidRPr="00364A61" w:rsidRDefault="00D00CCE" w:rsidP="00364A61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hu-HU"/>
        </w:rPr>
      </w:pP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hu-HU"/>
        </w:rPr>
      </w:pPr>
      <w:r w:rsidRPr="00364A61">
        <w:rPr>
          <w:rFonts w:eastAsia="Times New Roman"/>
          <w:b/>
          <w:szCs w:val="24"/>
          <w:u w:val="single"/>
          <w:lang w:eastAsia="hu-HU"/>
        </w:rPr>
        <w:t>Jegyzőkönyvvezető</w:t>
      </w:r>
      <w:r w:rsidRPr="00364A61">
        <w:rPr>
          <w:rFonts w:eastAsia="Times New Roman"/>
          <w:b/>
          <w:szCs w:val="24"/>
          <w:lang w:eastAsia="hu-HU"/>
        </w:rPr>
        <w:t xml:space="preserve">: </w:t>
      </w:r>
      <w:r w:rsidRPr="00364A61">
        <w:rPr>
          <w:rFonts w:eastAsia="Times New Roman"/>
          <w:szCs w:val="24"/>
          <w:lang w:eastAsia="hu-HU"/>
        </w:rPr>
        <w:t>dr. Sándor Anett</w:t>
      </w: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@Arial Unicode MS"/>
          <w:szCs w:val="24"/>
        </w:rPr>
      </w:pPr>
      <w:r w:rsidRPr="00364A61">
        <w:rPr>
          <w:rFonts w:eastAsia="Times New Roman"/>
          <w:b/>
          <w:szCs w:val="24"/>
          <w:lang w:eastAsia="hu-HU"/>
        </w:rPr>
        <w:t xml:space="preserve">Lakatos Sarolta elnök: </w:t>
      </w:r>
      <w:r w:rsidRPr="00364A61">
        <w:rPr>
          <w:rFonts w:eastAsia="Times New Roman"/>
          <w:szCs w:val="24"/>
          <w:lang w:eastAsia="hu-HU"/>
        </w:rPr>
        <w:t xml:space="preserve">Megállapítja a határozatképességet, az ülést </w:t>
      </w:r>
      <w:r w:rsidR="00D43A50" w:rsidRPr="00364A61">
        <w:rPr>
          <w:rFonts w:eastAsia="Times New Roman"/>
          <w:szCs w:val="24"/>
          <w:lang w:eastAsia="hu-HU"/>
        </w:rPr>
        <w:t>16</w:t>
      </w:r>
      <w:r w:rsidRPr="00364A61">
        <w:rPr>
          <w:rFonts w:eastAsia="Times New Roman"/>
          <w:szCs w:val="24"/>
          <w:lang w:eastAsia="hu-HU"/>
        </w:rPr>
        <w:t xml:space="preserve">:00-kor megnyitja. </w:t>
      </w:r>
      <w:r w:rsidRPr="00364A61">
        <w:rPr>
          <w:rFonts w:eastAsia="@Arial Unicode MS"/>
          <w:szCs w:val="24"/>
        </w:rPr>
        <w:t>Felteszi szavazásra a meghívóban szereplő napirendi pontokat.</w:t>
      </w:r>
    </w:p>
    <w:p w:rsidR="00D00CCE" w:rsidRPr="00364A61" w:rsidRDefault="00D00CCE" w:rsidP="00364A61">
      <w:pPr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364A61">
        <w:rPr>
          <w:szCs w:val="24"/>
        </w:rPr>
        <w:t xml:space="preserve">A testület </w:t>
      </w:r>
      <w:r w:rsidRPr="00364A61">
        <w:rPr>
          <w:b/>
          <w:szCs w:val="24"/>
        </w:rPr>
        <w:t>3 igen</w:t>
      </w:r>
      <w:r w:rsidRPr="00364A61">
        <w:rPr>
          <w:szCs w:val="24"/>
        </w:rPr>
        <w:t xml:space="preserve"> szavazattal elfogadta az ülés napirendjeit és az alábbi határozatot hozta:</w:t>
      </w:r>
    </w:p>
    <w:p w:rsidR="00D00CCE" w:rsidRPr="00364A61" w:rsidRDefault="00D00CCE" w:rsidP="00364A61">
      <w:pPr>
        <w:tabs>
          <w:tab w:val="left" w:pos="720"/>
        </w:tabs>
        <w:spacing w:after="0" w:line="240" w:lineRule="auto"/>
        <w:jc w:val="both"/>
        <w:outlineLvl w:val="0"/>
        <w:rPr>
          <w:b/>
          <w:szCs w:val="24"/>
          <w:u w:val="single"/>
        </w:rPr>
      </w:pPr>
    </w:p>
    <w:p w:rsidR="00D00CCE" w:rsidRPr="00364A61" w:rsidRDefault="00364A61" w:rsidP="00364A61">
      <w:pPr>
        <w:tabs>
          <w:tab w:val="left" w:pos="720"/>
        </w:tabs>
        <w:spacing w:after="0" w:line="240" w:lineRule="auto"/>
        <w:jc w:val="both"/>
        <w:outlineLvl w:val="0"/>
        <w:rPr>
          <w:b/>
          <w:szCs w:val="24"/>
        </w:rPr>
      </w:pPr>
      <w:r w:rsidRPr="00364A61">
        <w:rPr>
          <w:b/>
          <w:szCs w:val="24"/>
        </w:rPr>
        <w:t>20</w:t>
      </w:r>
      <w:r w:rsidR="00D00CCE" w:rsidRPr="00364A61">
        <w:rPr>
          <w:b/>
          <w:szCs w:val="24"/>
        </w:rPr>
        <w:t>/2021. (X</w:t>
      </w:r>
      <w:r w:rsidRPr="00364A61">
        <w:rPr>
          <w:b/>
          <w:szCs w:val="24"/>
        </w:rPr>
        <w:t>I</w:t>
      </w:r>
      <w:r w:rsidR="00D00CCE" w:rsidRPr="00364A61">
        <w:rPr>
          <w:b/>
          <w:szCs w:val="24"/>
        </w:rPr>
        <w:t>.2</w:t>
      </w:r>
      <w:r w:rsidRPr="00364A61">
        <w:rPr>
          <w:b/>
          <w:szCs w:val="24"/>
        </w:rPr>
        <w:t>4</w:t>
      </w:r>
      <w:r w:rsidR="00D00CCE" w:rsidRPr="00364A61">
        <w:rPr>
          <w:b/>
          <w:szCs w:val="24"/>
        </w:rPr>
        <w:t>.) BRNÖNK sz. határozat</w:t>
      </w: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364A61">
        <w:rPr>
          <w:rFonts w:eastAsia="Times New Roman"/>
          <w:b/>
          <w:szCs w:val="24"/>
          <w:lang w:eastAsia="hu-HU"/>
        </w:rPr>
        <w:t xml:space="preserve">Napirend </w:t>
      </w:r>
    </w:p>
    <w:p w:rsidR="00D00CCE" w:rsidRPr="00364A61" w:rsidRDefault="00D00CCE" w:rsidP="00364A61">
      <w:pPr>
        <w:widowControl w:val="0"/>
        <w:tabs>
          <w:tab w:val="left" w:pos="0"/>
          <w:tab w:val="left" w:pos="720"/>
        </w:tabs>
        <w:spacing w:after="0" w:line="240" w:lineRule="auto"/>
        <w:outlineLvl w:val="0"/>
        <w:rPr>
          <w:szCs w:val="24"/>
          <w:u w:val="single"/>
        </w:rPr>
      </w:pPr>
    </w:p>
    <w:p w:rsidR="00D00CCE" w:rsidRPr="00364A61" w:rsidRDefault="00364A61" w:rsidP="00364A6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364A61">
        <w:rPr>
          <w:szCs w:val="24"/>
        </w:rPr>
        <w:t>A „Tündérvajda kordéja” cigány népmesék hangos könyv bemutató rendezvény megszervezése</w:t>
      </w:r>
    </w:p>
    <w:p w:rsidR="00364A61" w:rsidRDefault="00364A61" w:rsidP="00364A61">
      <w:pPr>
        <w:spacing w:after="0" w:line="240" w:lineRule="auto"/>
        <w:contextualSpacing/>
        <w:jc w:val="both"/>
        <w:rPr>
          <w:rFonts w:eastAsia="Calibri"/>
          <w:szCs w:val="24"/>
        </w:rPr>
      </w:pPr>
    </w:p>
    <w:p w:rsidR="00364A61" w:rsidRPr="00364A61" w:rsidRDefault="00364A61" w:rsidP="00364A61">
      <w:pPr>
        <w:spacing w:after="0" w:line="240" w:lineRule="auto"/>
        <w:contextualSpacing/>
        <w:jc w:val="both"/>
        <w:rPr>
          <w:rFonts w:eastAsia="Calibri"/>
          <w:szCs w:val="24"/>
        </w:rPr>
      </w:pPr>
    </w:p>
    <w:p w:rsidR="00D00CCE" w:rsidRPr="00364A61" w:rsidRDefault="00D00CCE" w:rsidP="00364A61">
      <w:pPr>
        <w:autoSpaceDN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szCs w:val="24"/>
          <w:lang w:eastAsia="hu-HU"/>
        </w:rPr>
        <w:t>Napirend előtti hozzászólás nem volt.</w:t>
      </w:r>
    </w:p>
    <w:p w:rsidR="00D00CCE" w:rsidRPr="00364A61" w:rsidRDefault="00D00CCE" w:rsidP="00364A61">
      <w:pPr>
        <w:autoSpaceDN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D00CCE" w:rsidRPr="00364A61" w:rsidRDefault="00D00CCE" w:rsidP="00364A61">
      <w:pPr>
        <w:autoSpaceDN w:val="0"/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  <w:r w:rsidRPr="00364A61">
        <w:rPr>
          <w:rFonts w:eastAsia="Times New Roman"/>
          <w:b/>
          <w:szCs w:val="24"/>
          <w:u w:val="single"/>
          <w:lang w:eastAsia="hu-HU"/>
        </w:rPr>
        <w:t xml:space="preserve">Napirend tárgyalása: </w:t>
      </w:r>
    </w:p>
    <w:p w:rsidR="00D00CCE" w:rsidRPr="00364A61" w:rsidRDefault="00D00CCE" w:rsidP="00364A61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u w:val="single"/>
          <w:lang w:eastAsia="hu-HU"/>
        </w:rPr>
      </w:pPr>
    </w:p>
    <w:p w:rsidR="00D00CCE" w:rsidRPr="00364A61" w:rsidRDefault="00D00CCE" w:rsidP="00364A61">
      <w:p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364A61">
        <w:rPr>
          <w:b/>
          <w:szCs w:val="24"/>
        </w:rPr>
        <w:t xml:space="preserve">1.) </w:t>
      </w:r>
      <w:r w:rsidR="00364A61" w:rsidRPr="00364A61">
        <w:rPr>
          <w:b/>
          <w:szCs w:val="24"/>
        </w:rPr>
        <w:t>A „Tündérvajda kordéja” cigány népmesék hangos könyv bemutató rendezvény megszervezése</w:t>
      </w:r>
    </w:p>
    <w:p w:rsidR="00D00CCE" w:rsidRPr="00364A61" w:rsidRDefault="00D00CCE" w:rsidP="00364A61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D00CCE" w:rsidRPr="00364A61" w:rsidRDefault="00D00CCE" w:rsidP="00364A61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b/>
          <w:szCs w:val="24"/>
          <w:lang w:eastAsia="hu-HU"/>
        </w:rPr>
        <w:t>Lakatos Sarolta elnök:</w:t>
      </w:r>
      <w:r w:rsidRPr="00364A61">
        <w:rPr>
          <w:rFonts w:eastAsia="Times New Roman"/>
          <w:szCs w:val="24"/>
          <w:lang w:eastAsia="hu-HU"/>
        </w:rPr>
        <w:t xml:space="preserve"> ismertette az előterjesztést.</w:t>
      </w:r>
    </w:p>
    <w:p w:rsidR="00364A61" w:rsidRPr="00364A61" w:rsidRDefault="00364A61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szCs w:val="24"/>
          <w:lang w:eastAsia="hu-HU"/>
        </w:rPr>
        <w:t xml:space="preserve">A testület </w:t>
      </w:r>
      <w:r w:rsidRPr="00364A61">
        <w:rPr>
          <w:rFonts w:eastAsia="Times New Roman"/>
          <w:b/>
          <w:szCs w:val="24"/>
          <w:lang w:eastAsia="hu-HU"/>
        </w:rPr>
        <w:t>3</w:t>
      </w:r>
      <w:r w:rsidRPr="00364A61">
        <w:rPr>
          <w:rFonts w:eastAsia="Times New Roman"/>
          <w:szCs w:val="24"/>
          <w:lang w:eastAsia="hu-HU"/>
        </w:rPr>
        <w:t xml:space="preserve"> </w:t>
      </w:r>
      <w:r w:rsidRPr="00364A61">
        <w:rPr>
          <w:rFonts w:eastAsia="Times New Roman"/>
          <w:b/>
          <w:szCs w:val="24"/>
          <w:lang w:eastAsia="hu-HU"/>
        </w:rPr>
        <w:t xml:space="preserve">igen </w:t>
      </w:r>
      <w:r w:rsidRPr="00364A61">
        <w:rPr>
          <w:rFonts w:eastAsia="Times New Roman"/>
          <w:szCs w:val="24"/>
          <w:lang w:eastAsia="hu-HU"/>
        </w:rPr>
        <w:t>szavazattal az alábbi határozatot hozta:</w:t>
      </w: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D00CCE" w:rsidRPr="00364A61" w:rsidRDefault="00364A61" w:rsidP="00364A61">
      <w:pPr>
        <w:tabs>
          <w:tab w:val="left" w:pos="720"/>
        </w:tabs>
        <w:spacing w:after="0" w:line="240" w:lineRule="auto"/>
        <w:jc w:val="both"/>
        <w:outlineLvl w:val="0"/>
        <w:rPr>
          <w:b/>
          <w:szCs w:val="24"/>
        </w:rPr>
      </w:pPr>
      <w:r w:rsidRPr="00364A61">
        <w:rPr>
          <w:b/>
          <w:szCs w:val="24"/>
        </w:rPr>
        <w:t>21</w:t>
      </w:r>
      <w:r w:rsidR="00D00CCE" w:rsidRPr="00364A61">
        <w:rPr>
          <w:b/>
          <w:szCs w:val="24"/>
        </w:rPr>
        <w:t>/2021. (X</w:t>
      </w:r>
      <w:r w:rsidRPr="00364A61">
        <w:rPr>
          <w:b/>
          <w:szCs w:val="24"/>
        </w:rPr>
        <w:t>I</w:t>
      </w:r>
      <w:r w:rsidR="00D00CCE" w:rsidRPr="00364A61">
        <w:rPr>
          <w:b/>
          <w:szCs w:val="24"/>
        </w:rPr>
        <w:t>.2</w:t>
      </w:r>
      <w:r w:rsidRPr="00364A61">
        <w:rPr>
          <w:b/>
          <w:szCs w:val="24"/>
        </w:rPr>
        <w:t>4</w:t>
      </w:r>
      <w:r w:rsidR="00D00CCE" w:rsidRPr="00364A61">
        <w:rPr>
          <w:b/>
          <w:szCs w:val="24"/>
        </w:rPr>
        <w:t>.) BRNÖNK sz. határozat</w:t>
      </w:r>
    </w:p>
    <w:p w:rsidR="00D00CCE" w:rsidRPr="00364A61" w:rsidRDefault="00364A61" w:rsidP="00364A61">
      <w:pPr>
        <w:shd w:val="clear" w:color="auto" w:fill="FFFFFF"/>
        <w:spacing w:after="0" w:line="240" w:lineRule="auto"/>
        <w:contextualSpacing/>
        <w:jc w:val="both"/>
        <w:rPr>
          <w:b/>
          <w:szCs w:val="24"/>
        </w:rPr>
      </w:pPr>
      <w:r w:rsidRPr="00364A61">
        <w:rPr>
          <w:b/>
          <w:szCs w:val="24"/>
        </w:rPr>
        <w:t>A „Tündérvajda kordéja” cigány népmesék hangos könyv bemutató rendezvény megszervezése</w:t>
      </w:r>
    </w:p>
    <w:p w:rsidR="00364A61" w:rsidRPr="00364A61" w:rsidRDefault="00364A61" w:rsidP="00364A61">
      <w:pPr>
        <w:spacing w:after="0" w:line="240" w:lineRule="auto"/>
        <w:jc w:val="both"/>
        <w:rPr>
          <w:szCs w:val="24"/>
        </w:rPr>
      </w:pPr>
    </w:p>
    <w:p w:rsidR="00364A61" w:rsidRPr="00364A61" w:rsidRDefault="00364A61" w:rsidP="00364A61">
      <w:pPr>
        <w:pStyle w:val="Listaszerbekezds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222222"/>
          <w:szCs w:val="24"/>
        </w:rPr>
      </w:pPr>
      <w:r w:rsidRPr="00364A61">
        <w:rPr>
          <w:rFonts w:ascii="Arial" w:hAnsi="Arial" w:cs="Arial"/>
          <w:szCs w:val="24"/>
        </w:rPr>
        <w:t>A Budaörsi Roma Nemzetiségi Önkormányzat Képviselő-testülete úgy dönt, hogy 400 e Ft összeget</w:t>
      </w:r>
      <w:bookmarkStart w:id="0" w:name="_Hlk85193406"/>
      <w:r w:rsidRPr="00364A61">
        <w:rPr>
          <w:rFonts w:ascii="Arial" w:hAnsi="Arial" w:cs="Arial"/>
          <w:szCs w:val="24"/>
        </w:rPr>
        <w:t xml:space="preserve"> a </w:t>
      </w:r>
      <w:r w:rsidRPr="00364A61">
        <w:rPr>
          <w:rFonts w:ascii="Arial" w:hAnsi="Arial" w:cs="Arial"/>
          <w:b/>
          <w:szCs w:val="24"/>
        </w:rPr>
        <w:t xml:space="preserve">„Tündérvajda kordéja” cigány népmesék hangos könyv bemutató rendezvény </w:t>
      </w:r>
      <w:r w:rsidRPr="00364A61">
        <w:rPr>
          <w:rFonts w:ascii="Arial" w:hAnsi="Arial" w:cs="Arial"/>
          <w:szCs w:val="24"/>
        </w:rPr>
        <w:t xml:space="preserve">megvalósítására </w:t>
      </w:r>
      <w:bookmarkEnd w:id="0"/>
      <w:r w:rsidRPr="00364A61">
        <w:rPr>
          <w:rFonts w:ascii="Arial" w:hAnsi="Arial" w:cs="Arial"/>
          <w:szCs w:val="24"/>
        </w:rPr>
        <w:t>fordít.</w:t>
      </w:r>
    </w:p>
    <w:p w:rsidR="00364A61" w:rsidRPr="00364A61" w:rsidRDefault="00364A61" w:rsidP="00364A61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eastAsia="Calibri"/>
          <w:color w:val="222222"/>
          <w:szCs w:val="24"/>
        </w:rPr>
      </w:pPr>
    </w:p>
    <w:p w:rsidR="00364A61" w:rsidRPr="00364A61" w:rsidRDefault="00364A61" w:rsidP="00364A61">
      <w:pPr>
        <w:pStyle w:val="Listaszerbekezds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222222"/>
          <w:szCs w:val="24"/>
        </w:rPr>
      </w:pPr>
      <w:r w:rsidRPr="00364A61">
        <w:rPr>
          <w:rFonts w:ascii="Arial" w:hAnsi="Arial" w:cs="Arial"/>
          <w:szCs w:val="24"/>
        </w:rPr>
        <w:t xml:space="preserve">A Budaörsi Roma Nemzetiségi Önkormányzat Képviselő-testülete úgy dönt, hogy az őszi </w:t>
      </w:r>
      <w:proofErr w:type="spellStart"/>
      <w:r w:rsidRPr="00364A61">
        <w:rPr>
          <w:rFonts w:ascii="Arial" w:hAnsi="Arial" w:cs="Arial"/>
          <w:szCs w:val="24"/>
        </w:rPr>
        <w:t>napközis</w:t>
      </w:r>
      <w:proofErr w:type="spellEnd"/>
      <w:r w:rsidRPr="00364A61">
        <w:rPr>
          <w:rFonts w:ascii="Arial" w:hAnsi="Arial" w:cs="Arial"/>
          <w:szCs w:val="24"/>
        </w:rPr>
        <w:t xml:space="preserve"> tábor megvalósítására 2021. november 29-én kerül sor a Zichy Major, 2040 Budaörs, </w:t>
      </w:r>
      <w:proofErr w:type="spellStart"/>
      <w:r w:rsidRPr="00364A61">
        <w:rPr>
          <w:rFonts w:ascii="Arial" w:hAnsi="Arial" w:cs="Arial"/>
          <w:szCs w:val="24"/>
        </w:rPr>
        <w:t>Clementis</w:t>
      </w:r>
      <w:proofErr w:type="spellEnd"/>
      <w:r w:rsidRPr="00364A61">
        <w:rPr>
          <w:rFonts w:ascii="Arial" w:hAnsi="Arial" w:cs="Arial"/>
          <w:szCs w:val="24"/>
        </w:rPr>
        <w:t xml:space="preserve"> u. 22 helyszínen.</w:t>
      </w:r>
    </w:p>
    <w:p w:rsidR="00364A61" w:rsidRPr="00364A61" w:rsidRDefault="00364A61" w:rsidP="00364A61">
      <w:pPr>
        <w:spacing w:after="0" w:line="240" w:lineRule="auto"/>
        <w:ind w:left="360" w:hanging="360"/>
        <w:contextualSpacing/>
        <w:rPr>
          <w:rFonts w:eastAsia="Calibri"/>
          <w:color w:val="222222"/>
          <w:szCs w:val="24"/>
        </w:rPr>
      </w:pPr>
    </w:p>
    <w:p w:rsidR="00364A61" w:rsidRPr="00364A61" w:rsidRDefault="00364A61" w:rsidP="00364A61">
      <w:pPr>
        <w:pStyle w:val="Listaszerbekezds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222222"/>
          <w:szCs w:val="24"/>
        </w:rPr>
      </w:pPr>
      <w:r w:rsidRPr="00364A61">
        <w:rPr>
          <w:rFonts w:ascii="Arial" w:hAnsi="Arial" w:cs="Arial"/>
          <w:szCs w:val="24"/>
        </w:rPr>
        <w:lastRenderedPageBreak/>
        <w:t xml:space="preserve">A Budaörsi Roma Nemzetiségi Önkormányzat Képviselő-testülete úgy dönt, hogy a program megvalósításával </w:t>
      </w:r>
      <w:proofErr w:type="gramStart"/>
      <w:r w:rsidRPr="00364A61">
        <w:rPr>
          <w:rFonts w:ascii="Arial" w:hAnsi="Arial" w:cs="Arial"/>
          <w:szCs w:val="24"/>
        </w:rPr>
        <w:t>a</w:t>
      </w:r>
      <w:proofErr w:type="gramEnd"/>
      <w:r w:rsidRPr="00364A61">
        <w:rPr>
          <w:rFonts w:ascii="Arial" w:hAnsi="Arial" w:cs="Arial"/>
          <w:szCs w:val="24"/>
        </w:rPr>
        <w:t xml:space="preserve"> Utazó Zene -és Táncpedagógus Alapítvány bízza meg, összesen 400 e Ft összegben.</w:t>
      </w:r>
    </w:p>
    <w:p w:rsidR="00364A61" w:rsidRPr="00364A61" w:rsidRDefault="00364A61" w:rsidP="00364A61">
      <w:pPr>
        <w:pStyle w:val="Listaszerbekezds"/>
        <w:ind w:left="360" w:hanging="360"/>
        <w:rPr>
          <w:rFonts w:ascii="Arial" w:hAnsi="Arial" w:cs="Arial"/>
          <w:color w:val="222222"/>
          <w:szCs w:val="24"/>
        </w:rPr>
      </w:pPr>
    </w:p>
    <w:p w:rsidR="00364A61" w:rsidRPr="00364A61" w:rsidRDefault="00364A61" w:rsidP="00364A61">
      <w:pPr>
        <w:pStyle w:val="Listaszerbekezds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222222"/>
          <w:szCs w:val="24"/>
        </w:rPr>
      </w:pPr>
      <w:r w:rsidRPr="00364A61">
        <w:rPr>
          <w:rFonts w:ascii="Arial" w:hAnsi="Arial" w:cs="Arial"/>
          <w:szCs w:val="24"/>
        </w:rPr>
        <w:t>A Budaörsi Roma Nemzetiségi Önkormányzat Képviselő-testülete úgy dönt, hogy a program megvalósításához 96.960 Ft összeget az általános tartalék keret terhére biztosít.</w:t>
      </w:r>
    </w:p>
    <w:p w:rsidR="00364A61" w:rsidRPr="00364A61" w:rsidRDefault="00364A61" w:rsidP="00364A61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eastAsia="Calibri"/>
          <w:color w:val="222222"/>
          <w:szCs w:val="24"/>
        </w:rPr>
      </w:pPr>
    </w:p>
    <w:p w:rsidR="00364A61" w:rsidRPr="00364A61" w:rsidRDefault="00364A61" w:rsidP="00364A61">
      <w:pPr>
        <w:pStyle w:val="Listaszerbekezds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364A61">
        <w:rPr>
          <w:rFonts w:ascii="Arial" w:hAnsi="Arial" w:cs="Arial"/>
          <w:szCs w:val="24"/>
        </w:rPr>
        <w:t xml:space="preserve">A fentieknek megfelelően a Budaörsi Roma Nemzetiségi Önkormányzat elnökének 2/2021. (II.17.) számú BRNÖNK határozatával elfogadott 2021. évi költségvetése </w:t>
      </w:r>
      <w:r w:rsidRPr="00364A61">
        <w:rPr>
          <w:rFonts w:ascii="Arial" w:eastAsia="@Arial Unicode MS" w:hAnsi="Arial" w:cs="Arial"/>
          <w:szCs w:val="24"/>
        </w:rPr>
        <w:t>1.számú mellékletének alábbi sorait érinti</w:t>
      </w:r>
      <w:r w:rsidRPr="00364A61">
        <w:rPr>
          <w:rFonts w:ascii="Arial" w:hAnsi="Arial" w:cs="Arial"/>
          <w:szCs w:val="24"/>
        </w:rPr>
        <w:t>:</w:t>
      </w:r>
    </w:p>
    <w:p w:rsidR="00364A61" w:rsidRPr="00364A61" w:rsidRDefault="00364A61" w:rsidP="00364A61">
      <w:pPr>
        <w:shd w:val="clear" w:color="auto" w:fill="FFFFFF"/>
        <w:spacing w:after="0" w:line="240" w:lineRule="auto"/>
        <w:ind w:left="6372" w:firstLine="708"/>
        <w:contextualSpacing/>
        <w:jc w:val="center"/>
        <w:rPr>
          <w:szCs w:val="24"/>
        </w:rPr>
      </w:pPr>
      <w:r w:rsidRPr="00364A61">
        <w:rPr>
          <w:szCs w:val="24"/>
        </w:rPr>
        <w:t>e Ft</w:t>
      </w:r>
    </w:p>
    <w:tbl>
      <w:tblPr>
        <w:tblW w:w="0" w:type="auto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2949"/>
      </w:tblGrid>
      <w:tr w:rsidR="00364A61" w:rsidRPr="00364A61" w:rsidTr="008174EE"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61" w:rsidRPr="00364A61" w:rsidRDefault="00364A61" w:rsidP="008174EE">
            <w:pPr>
              <w:spacing w:after="0" w:line="240" w:lineRule="auto"/>
              <w:jc w:val="both"/>
              <w:rPr>
                <w:szCs w:val="24"/>
              </w:rPr>
            </w:pPr>
            <w:r w:rsidRPr="00364A61">
              <w:rPr>
                <w:szCs w:val="24"/>
              </w:rPr>
              <w:t>I. MŰKÖDÉSI KÖLTSÉGVETÉS KIADÁSAI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1" w:rsidRPr="00364A61" w:rsidRDefault="00364A61" w:rsidP="008174E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364A61" w:rsidRPr="00364A61" w:rsidTr="008174E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1" w:rsidRPr="00364A61" w:rsidRDefault="00364A61" w:rsidP="008174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61" w:rsidRPr="00364A61" w:rsidRDefault="00364A61" w:rsidP="008174EE">
            <w:pPr>
              <w:pStyle w:val="Listaszerbekezds"/>
              <w:jc w:val="both"/>
              <w:rPr>
                <w:rFonts w:ascii="Arial" w:hAnsi="Arial" w:cs="Arial"/>
                <w:szCs w:val="24"/>
              </w:rPr>
            </w:pPr>
            <w:r w:rsidRPr="00364A61">
              <w:rPr>
                <w:rFonts w:ascii="Arial" w:hAnsi="Arial" w:cs="Arial"/>
                <w:szCs w:val="24"/>
              </w:rPr>
              <w:t>3. Dologi kiadások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61" w:rsidRPr="00364A61" w:rsidRDefault="00364A61" w:rsidP="008174EE">
            <w:pPr>
              <w:spacing w:after="0" w:line="240" w:lineRule="auto"/>
              <w:jc w:val="right"/>
              <w:rPr>
                <w:szCs w:val="24"/>
              </w:rPr>
            </w:pPr>
            <w:r w:rsidRPr="00364A61">
              <w:rPr>
                <w:szCs w:val="24"/>
              </w:rPr>
              <w:t>+97</w:t>
            </w:r>
          </w:p>
        </w:tc>
      </w:tr>
      <w:tr w:rsidR="00364A61" w:rsidRPr="00364A61" w:rsidTr="008174E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1" w:rsidRPr="00364A61" w:rsidRDefault="00364A61" w:rsidP="008174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1" w:rsidRPr="00364A61" w:rsidRDefault="00364A61" w:rsidP="008174EE">
            <w:pPr>
              <w:pStyle w:val="Listaszerbekezds"/>
              <w:jc w:val="both"/>
              <w:rPr>
                <w:rFonts w:ascii="Arial" w:hAnsi="Arial" w:cs="Arial"/>
                <w:szCs w:val="24"/>
              </w:rPr>
            </w:pPr>
            <w:r w:rsidRPr="00364A61">
              <w:rPr>
                <w:rFonts w:ascii="Arial" w:hAnsi="Arial" w:cs="Arial"/>
                <w:szCs w:val="24"/>
              </w:rPr>
              <w:t>5. Egyéb működési célú kiadások 3. Általános tartalék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1" w:rsidRPr="00364A61" w:rsidRDefault="00364A61" w:rsidP="008174EE">
            <w:pPr>
              <w:spacing w:after="0" w:line="240" w:lineRule="auto"/>
              <w:jc w:val="right"/>
              <w:rPr>
                <w:szCs w:val="24"/>
              </w:rPr>
            </w:pPr>
            <w:r w:rsidRPr="00364A61">
              <w:rPr>
                <w:szCs w:val="24"/>
              </w:rPr>
              <w:t>-97</w:t>
            </w:r>
          </w:p>
        </w:tc>
      </w:tr>
    </w:tbl>
    <w:p w:rsidR="00364A61" w:rsidRPr="00364A61" w:rsidRDefault="00364A61" w:rsidP="00364A61">
      <w:pPr>
        <w:spacing w:after="0" w:line="240" w:lineRule="auto"/>
        <w:rPr>
          <w:szCs w:val="24"/>
        </w:rPr>
      </w:pPr>
    </w:p>
    <w:tbl>
      <w:tblPr>
        <w:tblW w:w="0" w:type="auto"/>
        <w:tblInd w:w="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80"/>
        <w:gridCol w:w="2835"/>
      </w:tblGrid>
      <w:tr w:rsidR="00364A61" w:rsidRPr="00364A61" w:rsidTr="008174EE">
        <w:tc>
          <w:tcPr>
            <w:tcW w:w="421" w:type="dxa"/>
            <w:vAlign w:val="center"/>
            <w:hideMark/>
          </w:tcPr>
          <w:p w:rsidR="00364A61" w:rsidRPr="00364A61" w:rsidRDefault="00364A61" w:rsidP="008174EE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:rsidR="00364A61" w:rsidRPr="00364A61" w:rsidRDefault="00364A61" w:rsidP="008174E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364A61" w:rsidRPr="00364A61" w:rsidRDefault="00364A61" w:rsidP="008174EE">
            <w:pPr>
              <w:spacing w:after="0" w:line="240" w:lineRule="auto"/>
              <w:rPr>
                <w:szCs w:val="24"/>
              </w:rPr>
            </w:pPr>
          </w:p>
        </w:tc>
      </w:tr>
    </w:tbl>
    <w:p w:rsidR="00364A61" w:rsidRPr="00364A61" w:rsidRDefault="00364A61" w:rsidP="00364A61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eastAsia="Calibri" w:hAnsi="Arial" w:cs="Arial"/>
          <w:szCs w:val="24"/>
        </w:rPr>
      </w:pPr>
      <w:r w:rsidRPr="00364A61">
        <w:rPr>
          <w:rFonts w:ascii="Arial" w:hAnsi="Arial" w:cs="Arial"/>
          <w:szCs w:val="24"/>
        </w:rPr>
        <w:t>A Budaörsi Roma Nemzetiségi Önkormányzat Képviselő-testülete úgy dönt, hogy a rendezvény megszervezésének költségéből 303.040 Ft-ot a 2021. évi állami működési támogatás terhére, 96.960 Ft-ot pedig a 2021. évi állami feladatalapú támogatás terhére számol el.</w:t>
      </w:r>
    </w:p>
    <w:p w:rsidR="00364A61" w:rsidRPr="00364A61" w:rsidRDefault="00364A61" w:rsidP="00364A61">
      <w:pPr>
        <w:pStyle w:val="Listaszerbekezds"/>
        <w:rPr>
          <w:rFonts w:ascii="Arial" w:eastAsia="Calibri" w:hAnsi="Arial" w:cs="Arial"/>
          <w:szCs w:val="24"/>
        </w:rPr>
      </w:pPr>
    </w:p>
    <w:p w:rsidR="00364A61" w:rsidRPr="00364A61" w:rsidRDefault="00364A61" w:rsidP="00364A61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364A61">
        <w:rPr>
          <w:rFonts w:ascii="Arial" w:hAnsi="Arial" w:cs="Arial"/>
          <w:szCs w:val="24"/>
        </w:rPr>
        <w:t>A Budaörsi Roma Nemzetiségi Önkormányzat Képviselő-testülete felkéri az Elnököt, hogy az előirányzatok átvezetéséről a költségvetési határozat következő módosítása során intézkedjen.</w:t>
      </w:r>
    </w:p>
    <w:p w:rsidR="00364A61" w:rsidRPr="00364A61" w:rsidRDefault="00364A61" w:rsidP="00364A61">
      <w:pPr>
        <w:tabs>
          <w:tab w:val="left" w:pos="3686"/>
          <w:tab w:val="right" w:leader="dot" w:pos="7088"/>
        </w:tabs>
        <w:spacing w:after="0" w:line="240" w:lineRule="auto"/>
        <w:rPr>
          <w:rFonts w:eastAsia="Times New Roman"/>
          <w:szCs w:val="24"/>
          <w:lang w:eastAsia="hu-HU"/>
        </w:rPr>
      </w:pP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364A61">
        <w:rPr>
          <w:rFonts w:eastAsia="Times New Roman"/>
          <w:b/>
          <w:szCs w:val="24"/>
          <w:lang w:eastAsia="hu-HU"/>
        </w:rPr>
        <w:t>Lakatos Sarolta elnök</w:t>
      </w:r>
      <w:r w:rsidRPr="00364A61">
        <w:rPr>
          <w:rFonts w:eastAsia="Times New Roman"/>
          <w:szCs w:val="24"/>
          <w:lang w:eastAsia="hu-HU"/>
        </w:rPr>
        <w:t xml:space="preserve">: Több napirendi pont nem lévén, megköszöni a résztvevők megjelenését, az ülést </w:t>
      </w:r>
      <w:r w:rsidR="00364A61">
        <w:rPr>
          <w:rFonts w:eastAsia="Times New Roman"/>
          <w:szCs w:val="24"/>
          <w:lang w:eastAsia="hu-HU"/>
        </w:rPr>
        <w:t>16</w:t>
      </w:r>
      <w:r w:rsidRPr="00364A61">
        <w:rPr>
          <w:rFonts w:eastAsia="Times New Roman"/>
          <w:szCs w:val="24"/>
          <w:vertAlign w:val="superscript"/>
          <w:lang w:eastAsia="hu-HU"/>
        </w:rPr>
        <w:t>15</w:t>
      </w:r>
      <w:r w:rsidRPr="00364A61">
        <w:rPr>
          <w:rFonts w:eastAsia="Times New Roman"/>
          <w:szCs w:val="24"/>
          <w:lang w:eastAsia="hu-HU"/>
        </w:rPr>
        <w:t>-kor bezárja.</w:t>
      </w: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hu-HU"/>
        </w:rPr>
      </w:pPr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hu-HU"/>
        </w:rPr>
      </w:pPr>
      <w:proofErr w:type="spellStart"/>
      <w:r w:rsidRPr="00364A61">
        <w:rPr>
          <w:rFonts w:eastAsia="Times New Roman"/>
          <w:b/>
          <w:szCs w:val="24"/>
          <w:lang w:eastAsia="hu-HU"/>
        </w:rPr>
        <w:t>k.m.f.</w:t>
      </w:r>
      <w:proofErr w:type="spellEnd"/>
    </w:p>
    <w:p w:rsidR="00D00CCE" w:rsidRPr="00364A61" w:rsidRDefault="00D00CCE" w:rsidP="00364A6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hu-HU"/>
        </w:rPr>
      </w:pPr>
    </w:p>
    <w:p w:rsidR="00D00CCE" w:rsidRPr="00364A61" w:rsidRDefault="00D00CCE" w:rsidP="00364A61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hu-HU"/>
        </w:rPr>
      </w:pPr>
    </w:p>
    <w:p w:rsidR="00D00CCE" w:rsidRPr="00364A61" w:rsidRDefault="00D00CCE" w:rsidP="00364A61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hu-HU"/>
        </w:rPr>
      </w:pPr>
      <w:r w:rsidRPr="00364A61">
        <w:rPr>
          <w:rFonts w:eastAsia="Times New Roman"/>
          <w:b/>
          <w:szCs w:val="24"/>
          <w:lang w:eastAsia="hu-HU"/>
        </w:rPr>
        <w:tab/>
      </w:r>
      <w:r w:rsidR="00E849BE" w:rsidRPr="00E849BE">
        <w:rPr>
          <w:rFonts w:eastAsia="Times New Roman"/>
          <w:b/>
          <w:szCs w:val="24"/>
          <w:lang w:eastAsia="hu-HU"/>
        </w:rPr>
        <w:t>Bajnóczi Krisztina</w:t>
      </w:r>
      <w:bookmarkStart w:id="1" w:name="_GoBack"/>
      <w:bookmarkEnd w:id="1"/>
      <w:r w:rsidRPr="00364A61">
        <w:rPr>
          <w:rFonts w:eastAsia="Times New Roman"/>
          <w:b/>
          <w:szCs w:val="24"/>
          <w:lang w:eastAsia="hu-HU"/>
        </w:rPr>
        <w:tab/>
        <w:t>Lakatos Sarolta</w:t>
      </w:r>
    </w:p>
    <w:p w:rsidR="00D00CCE" w:rsidRPr="00364A61" w:rsidRDefault="00D00CCE" w:rsidP="00364A61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64A61">
        <w:rPr>
          <w:rFonts w:eastAsia="Times New Roman"/>
          <w:b/>
          <w:szCs w:val="24"/>
          <w:lang w:eastAsia="hu-HU"/>
        </w:rPr>
        <w:tab/>
        <w:t>jegyzőkönyv-hitelesítő</w:t>
      </w:r>
      <w:r w:rsidRPr="00364A61">
        <w:rPr>
          <w:rFonts w:eastAsia="Times New Roman"/>
          <w:b/>
          <w:szCs w:val="24"/>
          <w:lang w:eastAsia="hu-HU"/>
        </w:rPr>
        <w:tab/>
        <w:t>elnök</w:t>
      </w:r>
    </w:p>
    <w:p w:rsidR="001C6566" w:rsidRPr="00364A61" w:rsidRDefault="001C6566" w:rsidP="00364A61">
      <w:pPr>
        <w:spacing w:after="0" w:line="240" w:lineRule="auto"/>
        <w:rPr>
          <w:szCs w:val="24"/>
        </w:rPr>
      </w:pPr>
    </w:p>
    <w:sectPr w:rsidR="001C6566" w:rsidRPr="00364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49BE">
      <w:pPr>
        <w:spacing w:after="0" w:line="240" w:lineRule="auto"/>
      </w:pPr>
      <w:r>
        <w:separator/>
      </w:r>
    </w:p>
  </w:endnote>
  <w:endnote w:type="continuationSeparator" w:id="0">
    <w:p w:rsidR="00000000" w:rsidRDefault="00E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468090"/>
      <w:docPartObj>
        <w:docPartGallery w:val="Page Numbers (Bottom of Page)"/>
        <w:docPartUnique/>
      </w:docPartObj>
    </w:sdtPr>
    <w:sdtEndPr/>
    <w:sdtContent>
      <w:p w:rsidR="00DA0F4A" w:rsidRDefault="00364A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0F4A" w:rsidRDefault="00E849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49BE">
      <w:pPr>
        <w:spacing w:after="0" w:line="240" w:lineRule="auto"/>
      </w:pPr>
      <w:r>
        <w:separator/>
      </w:r>
    </w:p>
  </w:footnote>
  <w:footnote w:type="continuationSeparator" w:id="0">
    <w:p w:rsidR="00000000" w:rsidRDefault="00E8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3143"/>
    <w:multiLevelType w:val="hybridMultilevel"/>
    <w:tmpl w:val="4C96A14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0779"/>
    <w:multiLevelType w:val="hybridMultilevel"/>
    <w:tmpl w:val="B8CAA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24C2"/>
    <w:multiLevelType w:val="hybridMultilevel"/>
    <w:tmpl w:val="6D3AA3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008D"/>
    <w:multiLevelType w:val="hybridMultilevel"/>
    <w:tmpl w:val="FEA48B1C"/>
    <w:lvl w:ilvl="0" w:tplc="B76AFBC4">
      <w:start w:val="2"/>
      <w:numFmt w:val="decimal"/>
      <w:lvlText w:val="%1.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CE"/>
    <w:rsid w:val="001C6566"/>
    <w:rsid w:val="00364A61"/>
    <w:rsid w:val="00D00CCE"/>
    <w:rsid w:val="00D43A50"/>
    <w:rsid w:val="00E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3305"/>
  <w15:chartTrackingRefBased/>
  <w15:docId w15:val="{A4AD9CEB-75FD-4735-B921-23FAC47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0CCE"/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0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00CCE"/>
    <w:rPr>
      <w:rFonts w:ascii="Arial" w:hAnsi="Arial" w:cs="Arial"/>
      <w:sz w:val="24"/>
    </w:rPr>
  </w:style>
  <w:style w:type="paragraph" w:styleId="Listaszerbekezds">
    <w:name w:val="List Paragraph"/>
    <w:basedOn w:val="Norml"/>
    <w:uiPriority w:val="34"/>
    <w:qFormat/>
    <w:rsid w:val="00D00CC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dcterms:created xsi:type="dcterms:W3CDTF">2021-11-24T12:48:00Z</dcterms:created>
  <dcterms:modified xsi:type="dcterms:W3CDTF">2021-11-24T14:54:00Z</dcterms:modified>
</cp:coreProperties>
</file>